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CV of </w:t>
      </w:r>
      <w:proofErr w:type="spellStart"/>
      <w:r>
        <w:rPr>
          <w:u w:val="single"/>
        </w:rPr>
        <w:t>Namrata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Koushik</w:t>
      </w:r>
      <w:proofErr w:type="spellEnd"/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sz w:val="17"/>
          <w:szCs w:val="17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sz w:val="17"/>
          <w:szCs w:val="17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sz w:val="17"/>
          <w:szCs w:val="17"/>
        </w:rPr>
      </w:pP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Name:</w:t>
      </w:r>
      <w:r w:rsidR="00D20857">
        <w:rPr>
          <w:color w:val="000000"/>
        </w:rPr>
        <w:tab/>
        <w:t xml:space="preserve">Mrs. </w:t>
      </w:r>
      <w:proofErr w:type="spellStart"/>
      <w:r>
        <w:rPr>
          <w:color w:val="000000"/>
        </w:rPr>
        <w:t>Namrata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Koushik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Designation</w:t>
      </w:r>
      <w:r>
        <w:rPr>
          <w:color w:val="000000"/>
        </w:rPr>
        <w:t xml:space="preserve">: </w:t>
      </w:r>
      <w:r>
        <w:rPr>
          <w:color w:val="000000"/>
        </w:rPr>
        <w:tab/>
        <w:t>Assistant professor</w:t>
      </w:r>
      <w:r>
        <w:rPr>
          <w:color w:val="000000"/>
        </w:rPr>
        <w:tab/>
      </w:r>
      <w:r>
        <w:rPr>
          <w:color w:val="000000"/>
        </w:rPr>
        <w:tab/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Address for Communication</w:t>
      </w:r>
      <w:r>
        <w:rPr>
          <w:color w:val="000000"/>
        </w:rPr>
        <w:t xml:space="preserve">: </w:t>
      </w:r>
      <w:r>
        <w:rPr>
          <w:color w:val="000000"/>
        </w:rPr>
        <w:tab/>
        <w:t xml:space="preserve">(office) </w:t>
      </w:r>
    </w:p>
    <w:p w:rsidR="00D20857" w:rsidRDefault="00297C64" w:rsidP="00D208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</w:pPr>
      <w:proofErr w:type="spellStart"/>
      <w:r>
        <w:t>Girjananda</w:t>
      </w:r>
      <w:proofErr w:type="spellEnd"/>
      <w:r>
        <w:t xml:space="preserve"> Institute of Pharmaceutical sciences, </w:t>
      </w:r>
    </w:p>
    <w:p w:rsidR="001F1B7D" w:rsidRDefault="00297C64" w:rsidP="00D208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color w:val="000000"/>
        </w:rPr>
      </w:pPr>
      <w:r>
        <w:t>Dekargaon, Tezpur, Assam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Mobile No.: 7002837645/840</w:t>
      </w:r>
      <w:r>
        <w:rPr>
          <w:color w:val="000000"/>
        </w:rPr>
        <w:t>3818588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WA No:</w:t>
      </w:r>
      <w:r w:rsidR="00D20857">
        <w:rPr>
          <w:color w:val="000000"/>
        </w:rPr>
        <w:t xml:space="preserve"> N/A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Email: namrata.</w:t>
      </w:r>
      <w:r>
        <w:t>koushik@gmail.com</w:t>
      </w: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>
        <w:rPr>
          <w:color w:val="000000"/>
          <w:u w:val="single"/>
        </w:rPr>
        <w:t>Sex</w:t>
      </w:r>
      <w:r>
        <w:rPr>
          <w:color w:val="000000"/>
        </w:rPr>
        <w:t>:</w:t>
      </w:r>
      <w:r>
        <w:rPr>
          <w:color w:val="000000"/>
        </w:rPr>
        <w:tab/>
        <w:t>Female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Date of Birth</w:t>
      </w:r>
      <w:r>
        <w:rPr>
          <w:color w:val="000000"/>
        </w:rPr>
        <w:t>:</w:t>
      </w:r>
      <w:r>
        <w:rPr>
          <w:color w:val="000000"/>
        </w:rPr>
        <w:tab/>
        <w:t>01-03-1994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86"/>
        <w:gridCol w:w="2268"/>
        <w:gridCol w:w="2410"/>
        <w:gridCol w:w="3543"/>
      </w:tblGrid>
      <w:tr w:rsidR="001F1B7D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1F1B7D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Specialization</w:t>
            </w:r>
          </w:p>
        </w:tc>
      </w:tr>
      <w:tr w:rsidR="001F1B7D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F1B7D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1B7D">
        <w:trPr>
          <w:trHeight w:val="729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HSLC/10</w:t>
            </w:r>
            <w:r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Std.</w:t>
            </w:r>
          </w:p>
        </w:tc>
        <w:tc>
          <w:tcPr>
            <w:tcW w:w="2268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410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SEBA</w:t>
            </w:r>
          </w:p>
        </w:tc>
        <w:tc>
          <w:tcPr>
            <w:tcW w:w="3543" w:type="dxa"/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F1B7D">
        <w:trPr>
          <w:trHeight w:val="731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HSSLC/10+2 Std.</w:t>
            </w:r>
          </w:p>
        </w:tc>
        <w:tc>
          <w:tcPr>
            <w:tcW w:w="2268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SEBA</w:t>
            </w:r>
          </w:p>
        </w:tc>
        <w:tc>
          <w:tcPr>
            <w:tcW w:w="3543" w:type="dxa"/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F1B7D">
        <w:trPr>
          <w:trHeight w:val="729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(Please Specify)</w:t>
            </w:r>
          </w:p>
        </w:tc>
        <w:tc>
          <w:tcPr>
            <w:tcW w:w="2268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B.Pharm</w:t>
            </w:r>
            <w:proofErr w:type="spellEnd"/>
            <w:r>
              <w:rPr>
                <w:sz w:val="20"/>
                <w:szCs w:val="20"/>
              </w:rPr>
              <w:t>. 2015</w:t>
            </w:r>
          </w:p>
        </w:tc>
        <w:tc>
          <w:tcPr>
            <w:tcW w:w="2410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Dibrugarh University</w:t>
            </w:r>
          </w:p>
        </w:tc>
        <w:tc>
          <w:tcPr>
            <w:tcW w:w="3543" w:type="dxa"/>
          </w:tcPr>
          <w:p w:rsidR="001F1B7D" w:rsidRDefault="001F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F1B7D">
        <w:trPr>
          <w:trHeight w:val="732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Master’s Degree</w:t>
            </w:r>
          </w:p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(Please Specify)</w:t>
            </w:r>
          </w:p>
        </w:tc>
        <w:tc>
          <w:tcPr>
            <w:tcW w:w="2268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M.Pharm</w:t>
            </w:r>
            <w:proofErr w:type="spellEnd"/>
            <w:r>
              <w:rPr>
                <w:sz w:val="20"/>
                <w:szCs w:val="20"/>
              </w:rPr>
              <w:t>. 2017</w:t>
            </w:r>
          </w:p>
        </w:tc>
        <w:tc>
          <w:tcPr>
            <w:tcW w:w="2410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Dibrugarh University</w:t>
            </w:r>
          </w:p>
        </w:tc>
        <w:tc>
          <w:tcPr>
            <w:tcW w:w="3543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Pharmacognosy</w:t>
            </w:r>
          </w:p>
        </w:tc>
      </w:tr>
      <w:tr w:rsidR="001F1B7D">
        <w:trPr>
          <w:trHeight w:val="731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M. Phil.(Please Specify)</w:t>
            </w:r>
          </w:p>
        </w:tc>
        <w:tc>
          <w:tcPr>
            <w:tcW w:w="2268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B7D">
        <w:trPr>
          <w:trHeight w:val="729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Ph. D. (Please Specify)</w:t>
            </w:r>
          </w:p>
        </w:tc>
        <w:tc>
          <w:tcPr>
            <w:tcW w:w="2268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B7D">
        <w:trPr>
          <w:trHeight w:val="729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Post-Doctoral</w:t>
            </w:r>
          </w:p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(Please Specify)</w:t>
            </w:r>
          </w:p>
        </w:tc>
        <w:tc>
          <w:tcPr>
            <w:tcW w:w="2268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B7D">
        <w:trPr>
          <w:trHeight w:val="732"/>
        </w:trPr>
        <w:tc>
          <w:tcPr>
            <w:tcW w:w="524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86" w:type="dxa"/>
          </w:tcPr>
          <w:p w:rsidR="001F1B7D" w:rsidRDefault="00297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Others(Please Specify)</w:t>
            </w:r>
          </w:p>
        </w:tc>
        <w:tc>
          <w:tcPr>
            <w:tcW w:w="2268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</w:tcPr>
          <w:p w:rsidR="001F1B7D" w:rsidRDefault="00D20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Languages known</w:t>
      </w:r>
      <w:r>
        <w:rPr>
          <w:color w:val="000000"/>
        </w:rPr>
        <w:t>:</w:t>
      </w:r>
      <w:r>
        <w:rPr>
          <w:color w:val="000000"/>
        </w:rPr>
        <w:tab/>
        <w:t>Assamese, English, Hindi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Academic/ Administrative Experience:</w:t>
      </w:r>
      <w:r>
        <w:rPr>
          <w:color w:val="000000"/>
        </w:rPr>
        <w:tab/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  <w:r>
        <w:t>1.Working at Eris Lifesciences Private Limited, Guwahati as a Trainee Officer from 23</w:t>
      </w:r>
      <w:proofErr w:type="gramStart"/>
      <w:r>
        <w:rPr>
          <w:vertAlign w:val="superscript"/>
        </w:rPr>
        <w:t xml:space="preserve">rd </w:t>
      </w:r>
      <w:r>
        <w:t xml:space="preserve"> October</w:t>
      </w:r>
      <w:proofErr w:type="gramEnd"/>
      <w:r>
        <w:t xml:space="preserve"> 2017 to 30</w:t>
      </w:r>
      <w:r>
        <w:rPr>
          <w:vertAlign w:val="superscript"/>
        </w:rPr>
        <w:t>th</w:t>
      </w:r>
      <w:r>
        <w:t xml:space="preserve">  August 2018 as production officer.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  <w:r>
        <w:t>2. Working at J.B. Institute of Pharmacy, Guwahati as Assistant Professor from 26</w:t>
      </w:r>
      <w:r>
        <w:rPr>
          <w:vertAlign w:val="superscript"/>
        </w:rPr>
        <w:t>th</w:t>
      </w:r>
      <w:r>
        <w:t xml:space="preserve"> August 2019 to 30</w:t>
      </w:r>
      <w:r>
        <w:rPr>
          <w:vertAlign w:val="superscript"/>
        </w:rPr>
        <w:t>th</w:t>
      </w:r>
      <w:r>
        <w:t xml:space="preserve"> Septem</w:t>
      </w:r>
      <w:r>
        <w:t>ber 2021.</w:t>
      </w: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color w:val="000000"/>
          <w:u w:val="single"/>
        </w:rPr>
      </w:pPr>
      <w:r>
        <w:rPr>
          <w:color w:val="000000"/>
          <w:u w:val="single"/>
        </w:rPr>
        <w:t>List of Publications:</w:t>
      </w:r>
    </w:p>
    <w:p w:rsidR="001F1B7D" w:rsidRDefault="00297C64">
      <w:pPr>
        <w:numPr>
          <w:ilvl w:val="0"/>
          <w:numId w:val="1"/>
        </w:numPr>
        <w:spacing w:line="276" w:lineRule="auto"/>
        <w:rPr>
          <w:rFonts w:ascii="Noto Sans Symbols" w:eastAsia="Noto Sans Symbols" w:hAnsi="Noto Sans Symbols" w:cs="Noto Sans Symbols"/>
          <w:b/>
        </w:rPr>
      </w:pPr>
      <w:r>
        <w:rPr>
          <w:b/>
        </w:rPr>
        <w:t xml:space="preserve">Name of the Journal: </w:t>
      </w:r>
      <w:r>
        <w:t>Current Trends in Pharmaceutical Research</w:t>
      </w:r>
    </w:p>
    <w:p w:rsidR="001F1B7D" w:rsidRDefault="00297C64">
      <w:pPr>
        <w:spacing w:after="200" w:line="276" w:lineRule="auto"/>
        <w:ind w:left="720"/>
        <w:rPr>
          <w:b/>
        </w:rPr>
      </w:pPr>
      <w:r>
        <w:rPr>
          <w:b/>
        </w:rPr>
        <w:t xml:space="preserve">Title of Article: </w:t>
      </w:r>
      <w:proofErr w:type="spellStart"/>
      <w:r>
        <w:t>Pharmacognostic</w:t>
      </w:r>
      <w:proofErr w:type="spellEnd"/>
      <w:r>
        <w:t xml:space="preserve"> studies and evaluation of anti-diabetic efficacy of the leaves and flower of </w:t>
      </w:r>
      <w:proofErr w:type="spellStart"/>
      <w:r>
        <w:rPr>
          <w:i/>
        </w:rPr>
        <w:t>Phlogacanthus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thyrsiflorus</w:t>
      </w:r>
      <w:proofErr w:type="spellEnd"/>
      <w:r>
        <w:t xml:space="preserve"> </w:t>
      </w:r>
      <w:proofErr w:type="spellStart"/>
      <w:r>
        <w:t>Nees</w:t>
      </w:r>
      <w:proofErr w:type="spellEnd"/>
      <w:r>
        <w:t>.</w:t>
      </w:r>
    </w:p>
    <w:p w:rsidR="001F1B7D" w:rsidRDefault="00297C64">
      <w:pPr>
        <w:ind w:firstLine="720"/>
      </w:pPr>
      <w:proofErr w:type="gramStart"/>
      <w:r>
        <w:rPr>
          <w:b/>
        </w:rPr>
        <w:t>Year :</w:t>
      </w:r>
      <w:proofErr w:type="gramEnd"/>
      <w:r>
        <w:rPr>
          <w:b/>
        </w:rPr>
        <w:t xml:space="preserve"> </w:t>
      </w:r>
      <w:r>
        <w:t>Volume 4 Issue 2 Year 2017</w:t>
      </w:r>
    </w:p>
    <w:p w:rsidR="001F1B7D" w:rsidRDefault="00297C64">
      <w:pPr>
        <w:ind w:firstLine="720"/>
      </w:pPr>
      <w:r>
        <w:rPr>
          <w:b/>
        </w:rPr>
        <w:t xml:space="preserve">ISSN: </w:t>
      </w:r>
      <w:r>
        <w:t>2319-4820</w:t>
      </w:r>
    </w:p>
    <w:p w:rsidR="001F1B7D" w:rsidRDefault="00297C64">
      <w:pPr>
        <w:ind w:firstLine="720"/>
      </w:pPr>
      <w:r>
        <w:rPr>
          <w:b/>
        </w:rPr>
        <w:t xml:space="preserve">Publisher owner: </w:t>
      </w:r>
      <w:r>
        <w:t>Dibrugarh      University, Dibrugarh.</w:t>
      </w:r>
    </w:p>
    <w:p w:rsidR="001F1B7D" w:rsidRDefault="00297C64">
      <w:pPr>
        <w:ind w:firstLine="720"/>
      </w:pPr>
      <w:r>
        <w:rPr>
          <w:b/>
        </w:rPr>
        <w:t xml:space="preserve">Authors: </w:t>
      </w:r>
      <w:proofErr w:type="spellStart"/>
      <w:r>
        <w:t>Namrata</w:t>
      </w:r>
      <w:proofErr w:type="spellEnd"/>
      <w:r>
        <w:t xml:space="preserve"> </w:t>
      </w:r>
      <w:proofErr w:type="spellStart"/>
      <w:r>
        <w:t>Koushik</w:t>
      </w:r>
      <w:proofErr w:type="spellEnd"/>
      <w:r>
        <w:t xml:space="preserve">, R. </w:t>
      </w:r>
      <w:proofErr w:type="spellStart"/>
      <w:r>
        <w:t>Saikia</w:t>
      </w:r>
      <w:proofErr w:type="spellEnd"/>
      <w:r>
        <w:t xml:space="preserve">, E. I.M. I. </w:t>
      </w:r>
      <w:proofErr w:type="spellStart"/>
      <w:r>
        <w:t>Chukwu</w:t>
      </w:r>
      <w:proofErr w:type="spellEnd"/>
      <w:r>
        <w:t xml:space="preserve"> and </w:t>
      </w:r>
      <w:proofErr w:type="spellStart"/>
      <w:proofErr w:type="gramStart"/>
      <w:r>
        <w:t>K.Zaman</w:t>
      </w:r>
      <w:proofErr w:type="spellEnd"/>
      <w:proofErr w:type="gramEnd"/>
      <w:r>
        <w:t>.</w:t>
      </w:r>
    </w:p>
    <w:p w:rsidR="001F1B7D" w:rsidRDefault="00297C64">
      <w:pPr>
        <w:numPr>
          <w:ilvl w:val="0"/>
          <w:numId w:val="1"/>
        </w:numPr>
        <w:spacing w:after="200" w:line="276" w:lineRule="auto"/>
        <w:rPr>
          <w:rFonts w:ascii="Noto Sans Symbols" w:eastAsia="Noto Sans Symbols" w:hAnsi="Noto Sans Symbols" w:cs="Noto Sans Symbols"/>
        </w:rPr>
      </w:pPr>
      <w:r>
        <w:rPr>
          <w:b/>
        </w:rPr>
        <w:t xml:space="preserve">Name of the Journal: </w:t>
      </w:r>
      <w:r>
        <w:t>Journal of Pharmacognosy and Phytochemistry</w:t>
      </w:r>
    </w:p>
    <w:p w:rsidR="001F1B7D" w:rsidRDefault="00297C64">
      <w:pPr>
        <w:ind w:left="720"/>
      </w:pPr>
      <w:r>
        <w:rPr>
          <w:b/>
        </w:rPr>
        <w:t xml:space="preserve">Title of Article: </w:t>
      </w:r>
      <w:r>
        <w:t xml:space="preserve">Evaluation of anti-diabetic efficacy of the leaves and flower of </w:t>
      </w:r>
      <w:proofErr w:type="spellStart"/>
      <w:r>
        <w:rPr>
          <w:i/>
        </w:rPr>
        <w:t>Phlogacanthus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thyrsiflorus</w:t>
      </w:r>
      <w:proofErr w:type="spellEnd"/>
      <w:r>
        <w:rPr>
          <w:i/>
        </w:rPr>
        <w:t xml:space="preserve"> </w:t>
      </w:r>
      <w:proofErr w:type="spellStart"/>
      <w:r>
        <w:t>Nees</w:t>
      </w:r>
      <w:proofErr w:type="spellEnd"/>
      <w:r>
        <w:t>.</w:t>
      </w:r>
    </w:p>
    <w:p w:rsidR="001F1B7D" w:rsidRDefault="00297C64">
      <w:pPr>
        <w:ind w:firstLine="720"/>
      </w:pPr>
      <w:r>
        <w:rPr>
          <w:b/>
        </w:rPr>
        <w:t xml:space="preserve">Year: </w:t>
      </w:r>
      <w:r>
        <w:t>JPP 2020; 9(3): 979-982</w:t>
      </w:r>
    </w:p>
    <w:p w:rsidR="001F1B7D" w:rsidRDefault="00297C64">
      <w:pPr>
        <w:ind w:firstLine="720"/>
      </w:pPr>
      <w:r>
        <w:rPr>
          <w:b/>
        </w:rPr>
        <w:t>ISSN:</w:t>
      </w:r>
      <w:r>
        <w:t xml:space="preserve"> </w:t>
      </w:r>
      <w:r>
        <w:rPr>
          <w:b/>
        </w:rPr>
        <w:t>E-ISSN:</w:t>
      </w:r>
      <w:r>
        <w:t xml:space="preserve"> 2278-4136</w:t>
      </w:r>
    </w:p>
    <w:p w:rsidR="001F1B7D" w:rsidRDefault="00297C64">
      <w:r>
        <w:rPr>
          <w:b/>
        </w:rPr>
        <w:tab/>
      </w:r>
      <w:r>
        <w:rPr>
          <w:b/>
        </w:rPr>
        <w:tab/>
        <w:t xml:space="preserve">P-ISSN: </w:t>
      </w:r>
      <w:r>
        <w:t>2349-8234</w:t>
      </w:r>
    </w:p>
    <w:p w:rsidR="001F1B7D" w:rsidRDefault="00297C64">
      <w:r>
        <w:rPr>
          <w:b/>
        </w:rPr>
        <w:t xml:space="preserve">           Authors: </w:t>
      </w:r>
      <w:proofErr w:type="spellStart"/>
      <w:r>
        <w:t>Namrata</w:t>
      </w:r>
      <w:proofErr w:type="spellEnd"/>
      <w:r>
        <w:t xml:space="preserve"> </w:t>
      </w:r>
      <w:proofErr w:type="spellStart"/>
      <w:r>
        <w:t>Koushik</w:t>
      </w:r>
      <w:proofErr w:type="spellEnd"/>
      <w:r>
        <w:t xml:space="preserve">, Dr. Md. </w:t>
      </w:r>
      <w:proofErr w:type="spellStart"/>
      <w:r>
        <w:t>Kamaruj</w:t>
      </w:r>
      <w:proofErr w:type="spellEnd"/>
      <w:r>
        <w:t xml:space="preserve"> Zaman and </w:t>
      </w:r>
      <w:proofErr w:type="spellStart"/>
      <w:r>
        <w:t>Kalyani</w:t>
      </w:r>
      <w:proofErr w:type="spellEnd"/>
      <w:r>
        <w:t xml:space="preserve"> </w:t>
      </w:r>
      <w:proofErr w:type="spellStart"/>
      <w:r>
        <w:t>Saikia</w:t>
      </w:r>
      <w:proofErr w:type="spellEnd"/>
      <w:r>
        <w:t>.</w:t>
      </w:r>
    </w:p>
    <w:p w:rsidR="001F1B7D" w:rsidRDefault="001F1B7D"/>
    <w:p w:rsidR="001F1B7D" w:rsidRDefault="00297C64">
      <w:pPr>
        <w:numPr>
          <w:ilvl w:val="0"/>
          <w:numId w:val="1"/>
        </w:numPr>
      </w:pPr>
      <w:r>
        <w:rPr>
          <w:b/>
        </w:rPr>
        <w:t>Name</w:t>
      </w:r>
      <w:r>
        <w:rPr>
          <w:b/>
        </w:rPr>
        <w:t xml:space="preserve"> of the Journal</w:t>
      </w:r>
      <w:r>
        <w:t>: The Pharma Innovation Journal</w:t>
      </w:r>
    </w:p>
    <w:p w:rsidR="001F1B7D" w:rsidRDefault="00297C64">
      <w:pPr>
        <w:ind w:left="360"/>
      </w:pPr>
      <w:r>
        <w:rPr>
          <w:b/>
        </w:rPr>
        <w:t>Title of Article</w:t>
      </w:r>
      <w:r>
        <w:t xml:space="preserve">: Formulation and evaluation of </w:t>
      </w:r>
      <w:r>
        <w:rPr>
          <w:i/>
        </w:rPr>
        <w:t>in vivo</w:t>
      </w:r>
      <w:r>
        <w:t xml:space="preserve"> antibacterial activity of herbal gel containing leaf extract of </w:t>
      </w:r>
      <w:proofErr w:type="spellStart"/>
      <w:r>
        <w:rPr>
          <w:i/>
        </w:rPr>
        <w:t>Oroxylum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indicum</w:t>
      </w:r>
      <w:proofErr w:type="spellEnd"/>
      <w:r>
        <w:t xml:space="preserve"> (L) </w:t>
      </w:r>
      <w:proofErr w:type="spellStart"/>
      <w:r>
        <w:t>Kurz</w:t>
      </w:r>
      <w:proofErr w:type="spellEnd"/>
      <w:r>
        <w:t xml:space="preserve">.  </w:t>
      </w:r>
    </w:p>
    <w:p w:rsidR="001F1B7D" w:rsidRDefault="00297C64">
      <w:pPr>
        <w:ind w:firstLine="360"/>
      </w:pPr>
      <w:r>
        <w:rPr>
          <w:b/>
        </w:rPr>
        <w:t>Year</w:t>
      </w:r>
      <w:r>
        <w:t>: 2020; 9(6): 397-402</w:t>
      </w:r>
    </w:p>
    <w:p w:rsidR="001F1B7D" w:rsidRDefault="00297C64">
      <w:pPr>
        <w:ind w:firstLine="360"/>
      </w:pPr>
      <w:r>
        <w:rPr>
          <w:b/>
        </w:rPr>
        <w:t>ISSN: online</w:t>
      </w:r>
      <w:r>
        <w:t>: 2277-7695</w:t>
      </w:r>
    </w:p>
    <w:p w:rsidR="001F1B7D" w:rsidRDefault="00297C64">
      <w:r>
        <w:tab/>
        <w:t xml:space="preserve">     </w:t>
      </w:r>
      <w:r>
        <w:rPr>
          <w:b/>
        </w:rPr>
        <w:t>Prin</w:t>
      </w:r>
      <w:r>
        <w:rPr>
          <w:b/>
        </w:rPr>
        <w:t>t</w:t>
      </w:r>
      <w:r>
        <w:t>:  2349-8242</w:t>
      </w:r>
    </w:p>
    <w:p w:rsidR="001F1B7D" w:rsidRDefault="00297C64">
      <w:r>
        <w:t xml:space="preserve">      </w:t>
      </w:r>
      <w:r>
        <w:rPr>
          <w:b/>
        </w:rPr>
        <w:t>Authors</w:t>
      </w:r>
      <w:r>
        <w:t xml:space="preserve">:  </w:t>
      </w:r>
      <w:proofErr w:type="spellStart"/>
      <w:r>
        <w:t>Neena</w:t>
      </w:r>
      <w:proofErr w:type="spellEnd"/>
      <w:r>
        <w:t xml:space="preserve"> </w:t>
      </w:r>
      <w:proofErr w:type="spellStart"/>
      <w:r>
        <w:t>Sonowal</w:t>
      </w:r>
      <w:proofErr w:type="spellEnd"/>
      <w:r>
        <w:t xml:space="preserve">, Dr. Malay K Das, </w:t>
      </w:r>
      <w:proofErr w:type="spellStart"/>
      <w:r>
        <w:t>Kalyani</w:t>
      </w:r>
      <w:proofErr w:type="spellEnd"/>
      <w:r>
        <w:t xml:space="preserve"> </w:t>
      </w:r>
      <w:proofErr w:type="spellStart"/>
      <w:r>
        <w:t>Saikia</w:t>
      </w:r>
      <w:proofErr w:type="spellEnd"/>
      <w:r>
        <w:t xml:space="preserve"> and </w:t>
      </w:r>
      <w:proofErr w:type="spellStart"/>
      <w:r>
        <w:t>Namrata</w:t>
      </w:r>
      <w:proofErr w:type="spellEnd"/>
      <w:r>
        <w:t xml:space="preserve"> </w:t>
      </w:r>
      <w:proofErr w:type="spellStart"/>
      <w:r>
        <w:t>Koushik</w:t>
      </w:r>
      <w:proofErr w:type="spellEnd"/>
      <w:r>
        <w:t>.</w:t>
      </w:r>
    </w:p>
    <w:p w:rsidR="001F1B7D" w:rsidRDefault="001F1B7D"/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Research Experience:</w:t>
      </w:r>
      <w:r w:rsidR="00D20857">
        <w:rPr>
          <w:color w:val="000000"/>
          <w:u w:val="single"/>
        </w:rPr>
        <w:t xml:space="preserve"> N/A</w:t>
      </w: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</w:p>
    <w:p w:rsidR="001F1B7D" w:rsidRDefault="00D20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Doctoral thesis guided</w:t>
      </w:r>
      <w:r w:rsidR="00297C64">
        <w:rPr>
          <w:color w:val="000000"/>
          <w:sz w:val="22"/>
          <w:szCs w:val="22"/>
        </w:rPr>
        <w:t>:</w:t>
      </w:r>
    </w:p>
    <w:p w:rsidR="001F1B7D" w:rsidRDefault="00297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Research &amp; Consultancy Projects</w:t>
      </w:r>
      <w:r>
        <w:rPr>
          <w:color w:val="000000"/>
          <w:sz w:val="22"/>
          <w:szCs w:val="22"/>
        </w:rPr>
        <w:t>:</w:t>
      </w:r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</w:rPr>
      </w:pPr>
      <w:r>
        <w:rPr>
          <w:color w:val="000000"/>
          <w:u w:val="single"/>
        </w:rPr>
        <w:t>Membership of Professional bodies:</w:t>
      </w:r>
      <w:r w:rsidR="00D20857">
        <w:rPr>
          <w:color w:val="000000"/>
          <w:u w:val="single"/>
        </w:rPr>
        <w:t xml:space="preserve"> N/A</w:t>
      </w:r>
    </w:p>
    <w:p w:rsidR="001F1B7D" w:rsidRDefault="00297C64">
      <w:pPr>
        <w:spacing w:before="280" w:line="360" w:lineRule="auto"/>
        <w:ind w:right="-360"/>
        <w:jc w:val="both"/>
        <w:rPr>
          <w:u w:val="single"/>
        </w:rPr>
      </w:pPr>
      <w:bookmarkStart w:id="0" w:name="_gjdgxs" w:colFirst="0" w:colLast="0"/>
      <w:bookmarkEnd w:id="0"/>
      <w:r>
        <w:rPr>
          <w:u w:val="single"/>
        </w:rPr>
        <w:t>Award, Fellowship &amp; Recognition:</w:t>
      </w:r>
      <w:r w:rsidR="00D20857">
        <w:rPr>
          <w:u w:val="single"/>
        </w:rPr>
        <w:t xml:space="preserve"> N/A</w:t>
      </w:r>
      <w:bookmarkStart w:id="1" w:name="_GoBack"/>
      <w:bookmarkEnd w:id="1"/>
    </w:p>
    <w:p w:rsidR="001F1B7D" w:rsidRDefault="00D208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</w:pPr>
      <w:r>
        <w:rPr>
          <w:noProof/>
          <w:color w:val="000000"/>
          <w:lang w:val="en-IN"/>
        </w:rPr>
        <w:drawing>
          <wp:anchor distT="0" distB="0" distL="114300" distR="114300" simplePos="0" relativeHeight="251658240" behindDoc="0" locked="0" layoutInCell="1" allowOverlap="1" wp14:anchorId="6AABE1D1" wp14:editId="5F02F307">
            <wp:simplePos x="0" y="0"/>
            <wp:positionH relativeFrom="column">
              <wp:posOffset>5358765</wp:posOffset>
            </wp:positionH>
            <wp:positionV relativeFrom="paragraph">
              <wp:posOffset>209550</wp:posOffset>
            </wp:positionV>
            <wp:extent cx="539750" cy="1571625"/>
            <wp:effectExtent l="0" t="1588" r="0" b="0"/>
            <wp:wrapThrough wrapText="bothSides">
              <wp:wrapPolygon edited="0">
                <wp:start x="21664" y="22"/>
                <wp:lineTo x="1080" y="22"/>
                <wp:lineTo x="1080" y="21229"/>
                <wp:lineTo x="21664" y="21229"/>
                <wp:lineTo x="21664" y="2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21 at 2.37.18 PM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9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color w:val="000000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color w:val="000000"/>
        </w:rPr>
      </w:pPr>
    </w:p>
    <w:p w:rsidR="001F1B7D" w:rsidRDefault="001F1B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center"/>
        <w:rPr>
          <w:color w:val="000000"/>
        </w:rPr>
      </w:pPr>
      <w:bookmarkStart w:id="2" w:name="_30j0zll" w:colFirst="0" w:colLast="0"/>
      <w:bookmarkEnd w:id="2"/>
    </w:p>
    <w:p w:rsidR="001F1B7D" w:rsidRDefault="00297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color w:val="000000"/>
        </w:rPr>
      </w:pPr>
      <w:r>
        <w:rPr>
          <w:sz w:val="22"/>
          <w:szCs w:val="22"/>
        </w:rPr>
        <w:t>Scanned Signature</w:t>
      </w:r>
    </w:p>
    <w:p w:rsidR="001F1B7D" w:rsidRDefault="00D208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Date: 21-03-2023</w:t>
      </w:r>
      <w:r w:rsidR="00297C64">
        <w:rPr>
          <w:color w:val="000000"/>
          <w:sz w:val="22"/>
          <w:szCs w:val="22"/>
        </w:rPr>
        <w:tab/>
        <w:t xml:space="preserve">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</w:t>
      </w:r>
      <w:proofErr w:type="gramStart"/>
      <w:r>
        <w:rPr>
          <w:color w:val="000000"/>
          <w:sz w:val="22"/>
          <w:szCs w:val="22"/>
        </w:rPr>
        <w:t xml:space="preserve"> </w:t>
      </w:r>
      <w:r w:rsidR="00297C64">
        <w:rPr>
          <w:color w:val="000000"/>
          <w:sz w:val="22"/>
          <w:szCs w:val="22"/>
        </w:rPr>
        <w:t xml:space="preserve">  </w:t>
      </w:r>
      <w:r w:rsidR="00297C64">
        <w:rPr>
          <w:color w:val="000000"/>
          <w:sz w:val="22"/>
          <w:szCs w:val="22"/>
        </w:rPr>
        <w:t>(</w:t>
      </w:r>
      <w:proofErr w:type="spellStart"/>
      <w:proofErr w:type="gramEnd"/>
      <w:r w:rsidR="00297C64">
        <w:rPr>
          <w:color w:val="000000"/>
          <w:sz w:val="22"/>
          <w:szCs w:val="22"/>
        </w:rPr>
        <w:t>N</w:t>
      </w:r>
      <w:r w:rsidR="00297C64">
        <w:rPr>
          <w:sz w:val="22"/>
          <w:szCs w:val="22"/>
        </w:rPr>
        <w:t>am</w:t>
      </w:r>
      <w:r>
        <w:rPr>
          <w:sz w:val="22"/>
          <w:szCs w:val="22"/>
        </w:rPr>
        <w:t>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Koushik</w:t>
      </w:r>
      <w:proofErr w:type="spellEnd"/>
      <w:r w:rsidR="00297C64">
        <w:rPr>
          <w:color w:val="000000"/>
          <w:sz w:val="22"/>
          <w:szCs w:val="22"/>
        </w:rPr>
        <w:t>)</w:t>
      </w:r>
      <w:r w:rsidR="00297C64">
        <w:rPr>
          <w:color w:val="000000"/>
          <w:sz w:val="22"/>
          <w:szCs w:val="22"/>
        </w:rPr>
        <w:tab/>
        <w:t xml:space="preserve">                </w:t>
      </w:r>
      <w:r w:rsidR="00297C64">
        <w:rPr>
          <w:color w:val="000000"/>
          <w:sz w:val="22"/>
          <w:szCs w:val="22"/>
        </w:rPr>
        <w:tab/>
      </w:r>
      <w:r w:rsidR="00297C64">
        <w:rPr>
          <w:color w:val="000000"/>
          <w:sz w:val="22"/>
          <w:szCs w:val="22"/>
        </w:rPr>
        <w:tab/>
        <w:t xml:space="preserve">                                                                         </w:t>
      </w:r>
      <w:r w:rsidR="00297C64">
        <w:rPr>
          <w:color w:val="000000"/>
          <w:sz w:val="22"/>
          <w:szCs w:val="22"/>
        </w:rPr>
        <w:t xml:space="preserve">                                                                                            </w:t>
      </w:r>
    </w:p>
    <w:sectPr w:rsidR="001F1B7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64" w:rsidRDefault="00297C64">
      <w:r>
        <w:separator/>
      </w:r>
    </w:p>
  </w:endnote>
  <w:endnote w:type="continuationSeparator" w:id="0">
    <w:p w:rsidR="00297C64" w:rsidRDefault="0029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B7D" w:rsidRDefault="00297C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20857">
      <w:rPr>
        <w:color w:val="000000"/>
      </w:rPr>
      <w:fldChar w:fldCharType="separate"/>
    </w:r>
    <w:r w:rsidR="00D20857">
      <w:rPr>
        <w:noProof/>
        <w:color w:val="000000"/>
      </w:rPr>
      <w:t>2</w:t>
    </w:r>
    <w:r>
      <w:rPr>
        <w:color w:val="000000"/>
      </w:rPr>
      <w:fldChar w:fldCharType="end"/>
    </w:r>
  </w:p>
  <w:p w:rsidR="001F1B7D" w:rsidRDefault="001F1B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64" w:rsidRDefault="00297C64">
      <w:r>
        <w:separator/>
      </w:r>
    </w:p>
  </w:footnote>
  <w:footnote w:type="continuationSeparator" w:id="0">
    <w:p w:rsidR="00297C64" w:rsidRDefault="0029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237"/>
    <w:multiLevelType w:val="multilevel"/>
    <w:tmpl w:val="F1F6F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B55BD"/>
    <w:multiLevelType w:val="multilevel"/>
    <w:tmpl w:val="07FC97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7D"/>
    <w:rsid w:val="001F1B7D"/>
    <w:rsid w:val="00297C64"/>
    <w:rsid w:val="00D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51CB"/>
  <w15:docId w15:val="{AB74C014-BAC0-4C2C-B3AD-2DAB1B7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2484</Characters>
  <Application>Microsoft Office Word</Application>
  <DocSecurity>0</DocSecurity>
  <Lines>165</Lines>
  <Paragraphs>102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2023-03-21T09:08:00Z</dcterms:created>
  <dcterms:modified xsi:type="dcterms:W3CDTF">2023-03-21T09:12:00Z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73ecb8979889083d660edfcedd4505bf3f317e836457315737149ebb8bab71d2</vt:lpwstr>
  </property>
</Properties>
</file>