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70" w:rsidRPr="00BA7E78" w:rsidRDefault="007F64F6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Calibri"/>
          <w:color w:val="000000"/>
          <w:u w:val="single"/>
        </w:rPr>
      </w:pPr>
      <w:r>
        <w:rPr>
          <w:rFonts w:eastAsia="Calibri"/>
          <w:color w:val="000000"/>
          <w:u w:val="single"/>
        </w:rPr>
        <w:t xml:space="preserve">DHRITI BORAH </w:t>
      </w:r>
      <w:r w:rsidR="00C345F3" w:rsidRPr="00BA7E78">
        <w:rPr>
          <w:rFonts w:eastAsia="Calibri"/>
          <w:color w:val="000000"/>
          <w:u w:val="single"/>
        </w:rPr>
        <w:t xml:space="preserve">CV </w:t>
      </w: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Name:</w:t>
      </w:r>
      <w:r w:rsidRPr="00BA7E78">
        <w:rPr>
          <w:rFonts w:eastAsia="Calibri"/>
          <w:color w:val="000000"/>
        </w:rPr>
        <w:tab/>
      </w:r>
      <w:r w:rsidR="00630CD3">
        <w:rPr>
          <w:rFonts w:eastAsia="Calibri"/>
          <w:color w:val="000000"/>
        </w:rPr>
        <w:t xml:space="preserve">             Dr. Dhriti Borah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Designation</w:t>
      </w:r>
      <w:r w:rsidRPr="00BA7E78">
        <w:rPr>
          <w:rFonts w:eastAsia="Calibri"/>
          <w:color w:val="000000"/>
        </w:rPr>
        <w:t xml:space="preserve">: </w:t>
      </w:r>
      <w:r w:rsidR="00630CD3">
        <w:rPr>
          <w:rFonts w:eastAsia="Calibri"/>
          <w:color w:val="000000"/>
        </w:rPr>
        <w:t xml:space="preserve">    Assistant Professor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267C0C" w:rsidRDefault="00C345F3" w:rsidP="00630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Address for Communication</w:t>
      </w:r>
      <w:r w:rsidR="00267C0C">
        <w:rPr>
          <w:rFonts w:eastAsia="Calibri"/>
          <w:color w:val="000000"/>
        </w:rPr>
        <w:t xml:space="preserve">: </w:t>
      </w:r>
      <w:r w:rsidR="00267C0C">
        <w:rPr>
          <w:rFonts w:eastAsia="Calibri"/>
          <w:color w:val="000000"/>
        </w:rPr>
        <w:tab/>
        <w:t>(office</w:t>
      </w:r>
      <w:r w:rsidRPr="00BA7E78">
        <w:rPr>
          <w:rFonts w:eastAsia="Calibri"/>
          <w:color w:val="000000"/>
        </w:rPr>
        <w:t>)</w:t>
      </w:r>
      <w:r w:rsidR="00781F50">
        <w:rPr>
          <w:rFonts w:eastAsia="Calibri"/>
          <w:color w:val="000000"/>
        </w:rPr>
        <w:t xml:space="preserve"> </w:t>
      </w:r>
      <w:r w:rsidR="00DE520C">
        <w:rPr>
          <w:rFonts w:eastAsia="Calibri"/>
          <w:color w:val="000000"/>
        </w:rPr>
        <w:t xml:space="preserve">Department of Humanities, </w:t>
      </w:r>
      <w:r w:rsidR="00630CD3">
        <w:rPr>
          <w:rFonts w:eastAsia="Calibri"/>
          <w:color w:val="000000"/>
        </w:rPr>
        <w:t>Girijananda Chowdhury Institute of Man</w:t>
      </w:r>
      <w:r w:rsidR="00281ED0">
        <w:rPr>
          <w:rFonts w:eastAsia="Calibri"/>
          <w:color w:val="000000"/>
        </w:rPr>
        <w:t>agement and Technology, Azara. Guwahati-781017</w:t>
      </w:r>
      <w:r w:rsidR="00630CD3">
        <w:rPr>
          <w:rFonts w:eastAsia="Calibri"/>
          <w:color w:val="000000"/>
        </w:rPr>
        <w:t xml:space="preserve">           </w:t>
      </w:r>
    </w:p>
    <w:p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</w:t>
      </w:r>
      <w:r w:rsidR="00630CD3">
        <w:rPr>
          <w:rFonts w:eastAsia="Calibri"/>
          <w:color w:val="000000"/>
        </w:rPr>
        <w:t xml:space="preserve">                    </w:t>
      </w:r>
    </w:p>
    <w:p w:rsidR="00525270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630CD3">
        <w:rPr>
          <w:rFonts w:eastAsia="Calibri"/>
          <w:color w:val="000000"/>
        </w:rPr>
        <w:t xml:space="preserve">                           </w:t>
      </w:r>
      <w:r w:rsidR="00C345F3" w:rsidRPr="00BA7E78">
        <w:rPr>
          <w:rFonts w:eastAsia="Calibri"/>
          <w:color w:val="000000"/>
        </w:rPr>
        <w:t>Mobile</w:t>
      </w:r>
      <w:r>
        <w:rPr>
          <w:rFonts w:eastAsia="Calibri"/>
          <w:color w:val="000000"/>
        </w:rPr>
        <w:t xml:space="preserve"> No.</w:t>
      </w:r>
      <w:r w:rsidR="00C345F3" w:rsidRPr="00BA7E78">
        <w:rPr>
          <w:rFonts w:eastAsia="Calibri"/>
          <w:color w:val="000000"/>
        </w:rPr>
        <w:t xml:space="preserve">: </w:t>
      </w:r>
      <w:r w:rsidR="00630CD3">
        <w:rPr>
          <w:rFonts w:eastAsia="Calibri"/>
          <w:color w:val="000000"/>
        </w:rPr>
        <w:t>9864852790</w:t>
      </w:r>
    </w:p>
    <w:p w:rsidR="00267C0C" w:rsidRPr="00BA7E78" w:rsidRDefault="00630CD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</w:t>
      </w:r>
      <w:r w:rsidR="00267C0C">
        <w:rPr>
          <w:rFonts w:eastAsia="Calibri"/>
          <w:color w:val="000000"/>
        </w:rPr>
        <w:t>WA No:</w:t>
      </w:r>
      <w:r>
        <w:rPr>
          <w:rFonts w:eastAsia="Calibri"/>
          <w:color w:val="000000"/>
        </w:rPr>
        <w:t xml:space="preserve">      9864852790</w:t>
      </w:r>
    </w:p>
    <w:p w:rsidR="00525270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630CD3">
        <w:rPr>
          <w:rFonts w:eastAsia="Calibri"/>
          <w:color w:val="000000"/>
        </w:rPr>
        <w:t xml:space="preserve">                </w:t>
      </w:r>
      <w:r>
        <w:rPr>
          <w:rFonts w:eastAsia="Calibri"/>
          <w:color w:val="000000"/>
        </w:rPr>
        <w:t>E</w:t>
      </w:r>
      <w:r w:rsidR="00C345F3" w:rsidRPr="00BA7E78">
        <w:rPr>
          <w:rFonts w:eastAsia="Calibri"/>
          <w:color w:val="000000"/>
        </w:rPr>
        <w:t xml:space="preserve">mail: </w:t>
      </w:r>
      <w:r w:rsidR="00630CD3">
        <w:rPr>
          <w:rFonts w:eastAsia="Calibri"/>
          <w:color w:val="000000"/>
        </w:rPr>
        <w:t xml:space="preserve">        dhritiborah88@gmail.com</w:t>
      </w: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2060"/>
        </w:rPr>
      </w:pPr>
      <w:r w:rsidRPr="00BA7E78">
        <w:rPr>
          <w:rFonts w:eastAsia="Calibri"/>
          <w:color w:val="000000"/>
          <w:u w:val="single"/>
        </w:rPr>
        <w:t>Sex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630CD3">
        <w:rPr>
          <w:rFonts w:eastAsia="Calibri"/>
          <w:color w:val="000000"/>
        </w:rPr>
        <w:t>Female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Date of Birth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630CD3">
        <w:rPr>
          <w:rFonts w:eastAsia="Calibri"/>
          <w:color w:val="000000"/>
        </w:rPr>
        <w:t>16.01.1988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4C402B" w:rsidRPr="004C402B" w:rsidRDefault="004C402B" w:rsidP="004C40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4C402B">
        <w:rPr>
          <w:bCs/>
          <w:u w:val="single"/>
        </w:rPr>
        <w:t>Educational Qualifications:</w:t>
      </w:r>
    </w:p>
    <w:tbl>
      <w:tblPr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1286"/>
        <w:gridCol w:w="2268"/>
        <w:gridCol w:w="2410"/>
        <w:gridCol w:w="3543"/>
      </w:tblGrid>
      <w:tr w:rsidR="00267C0C" w:rsidRPr="006F2F20" w:rsidTr="00267C0C">
        <w:trPr>
          <w:trHeight w:val="239"/>
        </w:trPr>
        <w:tc>
          <w:tcPr>
            <w:tcW w:w="524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0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6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</w:tcPr>
          <w:p w:rsidR="00267C0C" w:rsidRPr="006F2F20" w:rsidRDefault="00267C0C" w:rsidP="005862A5">
            <w:pPr>
              <w:pStyle w:val="TableParagraph"/>
              <w:rPr>
                <w:sz w:val="21"/>
              </w:rPr>
            </w:pPr>
          </w:p>
        </w:tc>
      </w:tr>
      <w:tr w:rsidR="00267C0C" w:rsidRPr="006F2F20" w:rsidTr="00267C0C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spacing w:before="1"/>
              <w:ind w:left="91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>
              <w:rPr>
                <w:sz w:val="21"/>
              </w:rPr>
              <w:t>Specialization</w:t>
            </w:r>
          </w:p>
        </w:tc>
      </w:tr>
      <w:tr w:rsidR="00267C0C" w:rsidRPr="006F2F20" w:rsidTr="00267C0C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67C0C" w:rsidRPr="006F2F20" w:rsidTr="00267C0C">
        <w:trPr>
          <w:trHeight w:val="86"/>
        </w:trPr>
        <w:tc>
          <w:tcPr>
            <w:tcW w:w="524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7C0C" w:rsidRPr="006F2F20" w:rsidTr="00267C0C">
        <w:trPr>
          <w:trHeight w:val="729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1</w:t>
            </w:r>
          </w:p>
        </w:tc>
        <w:tc>
          <w:tcPr>
            <w:tcW w:w="1286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HSLC/10</w:t>
            </w:r>
            <w:r w:rsidRPr="006F2F20">
              <w:rPr>
                <w:sz w:val="20"/>
                <w:vertAlign w:val="superscript"/>
              </w:rPr>
              <w:t>th</w:t>
            </w:r>
            <w:r w:rsidRPr="006F2F20">
              <w:rPr>
                <w:sz w:val="20"/>
              </w:rPr>
              <w:t xml:space="preserve"> Std.</w:t>
            </w:r>
          </w:p>
        </w:tc>
        <w:tc>
          <w:tcPr>
            <w:tcW w:w="2268" w:type="dxa"/>
          </w:tcPr>
          <w:p w:rsidR="00630CD3" w:rsidRDefault="00630CD3" w:rsidP="00871CD5">
            <w:pPr>
              <w:pStyle w:val="TableParagraph"/>
              <w:rPr>
                <w:sz w:val="20"/>
              </w:rPr>
            </w:pPr>
          </w:p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2004</w:t>
            </w:r>
          </w:p>
        </w:tc>
        <w:tc>
          <w:tcPr>
            <w:tcW w:w="2410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SEBA</w:t>
            </w:r>
          </w:p>
        </w:tc>
        <w:tc>
          <w:tcPr>
            <w:tcW w:w="3543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:rsidTr="00267C0C">
        <w:trPr>
          <w:trHeight w:val="731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2</w:t>
            </w:r>
          </w:p>
        </w:tc>
        <w:tc>
          <w:tcPr>
            <w:tcW w:w="1286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HSSLC/10+2 Std.</w:t>
            </w:r>
          </w:p>
        </w:tc>
        <w:tc>
          <w:tcPr>
            <w:tcW w:w="2268" w:type="dxa"/>
          </w:tcPr>
          <w:p w:rsidR="00630CD3" w:rsidRDefault="00630CD3" w:rsidP="00871CD5">
            <w:pPr>
              <w:pStyle w:val="TableParagraph"/>
              <w:rPr>
                <w:sz w:val="20"/>
              </w:rPr>
            </w:pPr>
          </w:p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2006</w:t>
            </w:r>
          </w:p>
        </w:tc>
        <w:tc>
          <w:tcPr>
            <w:tcW w:w="2410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AHSEC</w:t>
            </w:r>
          </w:p>
        </w:tc>
        <w:tc>
          <w:tcPr>
            <w:tcW w:w="3543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:rsidTr="00267C0C">
        <w:trPr>
          <w:trHeight w:val="729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3</w:t>
            </w:r>
          </w:p>
        </w:tc>
        <w:tc>
          <w:tcPr>
            <w:tcW w:w="1286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Degree (Please Specify)</w:t>
            </w:r>
          </w:p>
        </w:tc>
        <w:tc>
          <w:tcPr>
            <w:tcW w:w="2268" w:type="dxa"/>
          </w:tcPr>
          <w:p w:rsidR="00630CD3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2009</w:t>
            </w:r>
          </w:p>
        </w:tc>
        <w:tc>
          <w:tcPr>
            <w:tcW w:w="2410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Gauhati University</w:t>
            </w:r>
          </w:p>
        </w:tc>
        <w:tc>
          <w:tcPr>
            <w:tcW w:w="3543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Economics </w:t>
            </w:r>
          </w:p>
        </w:tc>
      </w:tr>
      <w:tr w:rsidR="00267C0C" w:rsidRPr="006F2F20" w:rsidTr="00267C0C">
        <w:trPr>
          <w:trHeight w:val="732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4</w:t>
            </w:r>
          </w:p>
        </w:tc>
        <w:tc>
          <w:tcPr>
            <w:tcW w:w="1286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Master’s Degree</w:t>
            </w:r>
          </w:p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 xml:space="preserve"> (Please Specify)</w:t>
            </w:r>
          </w:p>
        </w:tc>
        <w:tc>
          <w:tcPr>
            <w:tcW w:w="2268" w:type="dxa"/>
          </w:tcPr>
          <w:p w:rsidR="00630CD3" w:rsidRDefault="00630CD3" w:rsidP="00871CD5">
            <w:pPr>
              <w:pStyle w:val="TableParagraph"/>
              <w:rPr>
                <w:sz w:val="20"/>
              </w:rPr>
            </w:pPr>
          </w:p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2011</w:t>
            </w:r>
          </w:p>
        </w:tc>
        <w:tc>
          <w:tcPr>
            <w:tcW w:w="2410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Gauhati University</w:t>
            </w:r>
          </w:p>
        </w:tc>
        <w:tc>
          <w:tcPr>
            <w:tcW w:w="3543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Econometrics</w:t>
            </w:r>
          </w:p>
        </w:tc>
      </w:tr>
      <w:tr w:rsidR="00267C0C" w:rsidRPr="006F2F20" w:rsidTr="00267C0C">
        <w:trPr>
          <w:trHeight w:val="731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5</w:t>
            </w:r>
          </w:p>
        </w:tc>
        <w:tc>
          <w:tcPr>
            <w:tcW w:w="1286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M. Phil.(Please Specify)</w:t>
            </w:r>
          </w:p>
        </w:tc>
        <w:tc>
          <w:tcPr>
            <w:tcW w:w="2268" w:type="dxa"/>
          </w:tcPr>
          <w:p w:rsidR="00630CD3" w:rsidRDefault="00630CD3" w:rsidP="00871CD5">
            <w:pPr>
              <w:pStyle w:val="TableParagraph"/>
              <w:rPr>
                <w:sz w:val="20"/>
              </w:rPr>
            </w:pPr>
          </w:p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2013</w:t>
            </w:r>
          </w:p>
        </w:tc>
        <w:tc>
          <w:tcPr>
            <w:tcW w:w="2410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Gauhati University</w:t>
            </w:r>
          </w:p>
        </w:tc>
        <w:tc>
          <w:tcPr>
            <w:tcW w:w="3543" w:type="dxa"/>
          </w:tcPr>
          <w:p w:rsidR="004C0C8C" w:rsidRPr="004C0C8C" w:rsidRDefault="004C0C8C" w:rsidP="004C0C8C">
            <w:pPr>
              <w:jc w:val="both"/>
              <w:rPr>
                <w:rFonts w:eastAsia="Calibri"/>
                <w:sz w:val="22"/>
              </w:rPr>
            </w:pPr>
            <w:r w:rsidRPr="004C0C8C">
              <w:rPr>
                <w:rFonts w:eastAsia="Calibri"/>
                <w:sz w:val="20"/>
                <w:szCs w:val="20"/>
              </w:rPr>
              <w:t>Impact of Female education on Fertility, “A Comparative study in Eleven Selected States of India</w:t>
            </w:r>
            <w:r w:rsidRPr="004C0C8C">
              <w:rPr>
                <w:rFonts w:eastAsia="Calibri"/>
                <w:sz w:val="22"/>
              </w:rPr>
              <w:t>”</w:t>
            </w:r>
          </w:p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:rsidTr="00267C0C">
        <w:trPr>
          <w:trHeight w:val="729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6</w:t>
            </w:r>
          </w:p>
        </w:tc>
        <w:tc>
          <w:tcPr>
            <w:tcW w:w="1286" w:type="dxa"/>
          </w:tcPr>
          <w:p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Ph. D. (Please Specify)</w:t>
            </w:r>
          </w:p>
        </w:tc>
        <w:tc>
          <w:tcPr>
            <w:tcW w:w="2268" w:type="dxa"/>
          </w:tcPr>
          <w:p w:rsidR="00630CD3" w:rsidRDefault="00630CD3" w:rsidP="00871CD5">
            <w:pPr>
              <w:pStyle w:val="TableParagraph"/>
              <w:rPr>
                <w:sz w:val="20"/>
              </w:rPr>
            </w:pPr>
          </w:p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2022</w:t>
            </w:r>
          </w:p>
        </w:tc>
        <w:tc>
          <w:tcPr>
            <w:tcW w:w="2410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Gauhati University</w:t>
            </w:r>
          </w:p>
        </w:tc>
        <w:tc>
          <w:tcPr>
            <w:tcW w:w="3543" w:type="dxa"/>
          </w:tcPr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Socio-Economic Dimensions of Female infertility: A Case Study of Assam</w:t>
            </w:r>
          </w:p>
        </w:tc>
      </w:tr>
      <w:tr w:rsidR="005862A5" w:rsidRPr="006F2F20" w:rsidTr="00267C0C">
        <w:trPr>
          <w:trHeight w:val="729"/>
        </w:trPr>
        <w:tc>
          <w:tcPr>
            <w:tcW w:w="524" w:type="dxa"/>
          </w:tcPr>
          <w:p w:rsidR="005862A5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286" w:type="dxa"/>
          </w:tcPr>
          <w:p w:rsidR="00CB30FC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Post-Doctoral</w:t>
            </w:r>
          </w:p>
          <w:p w:rsidR="005862A5" w:rsidRPr="006F2F20" w:rsidRDefault="00CB30F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:rsidTr="00267C0C">
        <w:trPr>
          <w:trHeight w:val="732"/>
        </w:trPr>
        <w:tc>
          <w:tcPr>
            <w:tcW w:w="524" w:type="dxa"/>
          </w:tcPr>
          <w:p w:rsidR="00267C0C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6" w:type="dxa"/>
          </w:tcPr>
          <w:p w:rsidR="00267C0C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Others</w:t>
            </w:r>
            <w:r w:rsidR="00267C0C" w:rsidRPr="006F2F20">
              <w:rPr>
                <w:sz w:val="20"/>
              </w:rPr>
              <w:t>(Please Specify)</w:t>
            </w:r>
          </w:p>
          <w:p w:rsidR="00630CD3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2268" w:type="dxa"/>
          </w:tcPr>
          <w:p w:rsidR="00630CD3" w:rsidRDefault="00630CD3" w:rsidP="00871CD5">
            <w:pPr>
              <w:pStyle w:val="TableParagraph"/>
              <w:rPr>
                <w:sz w:val="20"/>
              </w:rPr>
            </w:pPr>
          </w:p>
          <w:p w:rsidR="00267C0C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2014</w:t>
            </w:r>
          </w:p>
        </w:tc>
        <w:tc>
          <w:tcPr>
            <w:tcW w:w="2410" w:type="dxa"/>
          </w:tcPr>
          <w:p w:rsidR="00267C0C" w:rsidRDefault="00267C0C" w:rsidP="00871CD5">
            <w:pPr>
              <w:pStyle w:val="TableParagraph"/>
              <w:rPr>
                <w:sz w:val="20"/>
              </w:rPr>
            </w:pPr>
          </w:p>
          <w:p w:rsidR="00630CD3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Gauhati University </w:t>
            </w:r>
          </w:p>
        </w:tc>
        <w:tc>
          <w:tcPr>
            <w:tcW w:w="3543" w:type="dxa"/>
          </w:tcPr>
          <w:p w:rsidR="00267C0C" w:rsidRDefault="00267C0C" w:rsidP="00871CD5">
            <w:pPr>
              <w:pStyle w:val="TableParagraph"/>
              <w:rPr>
                <w:sz w:val="20"/>
              </w:rPr>
            </w:pPr>
          </w:p>
          <w:p w:rsidR="00630CD3" w:rsidRPr="006F2F20" w:rsidRDefault="00630CD3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Social Studies, Assamese</w:t>
            </w:r>
          </w:p>
        </w:tc>
      </w:tr>
    </w:tbl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Languages known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630CD3">
        <w:rPr>
          <w:rFonts w:eastAsia="Calibri"/>
          <w:color w:val="000000"/>
        </w:rPr>
        <w:t>Assamese, English, Hindi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 xml:space="preserve">(Read, </w:t>
      </w:r>
      <w:r w:rsidR="00FF624F">
        <w:rPr>
          <w:rFonts w:eastAsia="Calibri"/>
          <w:color w:val="000000"/>
        </w:rPr>
        <w:t>W</w:t>
      </w:r>
      <w:r w:rsidRPr="00BA7E78">
        <w:rPr>
          <w:rFonts w:eastAsia="Calibri"/>
          <w:color w:val="000000"/>
        </w:rPr>
        <w:t>rite &amp; Speak)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:rsidR="00630CD3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Academic/ Administrative</w:t>
      </w:r>
      <w:r w:rsidR="00C345F3" w:rsidRPr="00BA7E78">
        <w:rPr>
          <w:rFonts w:eastAsia="Calibri"/>
          <w:color w:val="000000"/>
          <w:u w:val="single"/>
        </w:rPr>
        <w:t xml:space="preserve"> Experience:</w:t>
      </w:r>
      <w:r w:rsidR="00630CD3">
        <w:rPr>
          <w:rFonts w:eastAsia="Calibri"/>
          <w:color w:val="000000"/>
          <w:u w:val="single"/>
        </w:rPr>
        <w:t xml:space="preserve"> </w:t>
      </w:r>
      <w:r w:rsidR="00140BB8">
        <w:rPr>
          <w:rFonts w:eastAsia="Calibri"/>
          <w:color w:val="000000"/>
        </w:rPr>
        <w:t xml:space="preserve"> 10</w:t>
      </w:r>
      <w:r w:rsidR="00630CD3" w:rsidRPr="00CF5D7F">
        <w:rPr>
          <w:rFonts w:eastAsia="Calibri"/>
          <w:color w:val="000000"/>
        </w:rPr>
        <w:t xml:space="preserve"> </w:t>
      </w:r>
      <w:r w:rsidR="00630CD3" w:rsidRPr="00630CD3">
        <w:rPr>
          <w:rFonts w:eastAsia="Calibri"/>
          <w:color w:val="000000"/>
        </w:rPr>
        <w:t>years</w:t>
      </w:r>
      <w:r w:rsidR="00630CD3">
        <w:rPr>
          <w:rFonts w:eastAsia="Calibri"/>
          <w:color w:val="000000"/>
        </w:rPr>
        <w:t xml:space="preserve"> (</w:t>
      </w:r>
      <w:r w:rsidR="00CF5D7F">
        <w:rPr>
          <w:rFonts w:eastAsia="Calibri"/>
          <w:color w:val="000000"/>
        </w:rPr>
        <w:t>6 years as guest lecturer and</w:t>
      </w:r>
      <w:r w:rsidR="00140BB8">
        <w:rPr>
          <w:rFonts w:eastAsia="Calibri"/>
          <w:color w:val="000000"/>
        </w:rPr>
        <w:t xml:space="preserve"> 4</w:t>
      </w:r>
      <w:r w:rsidR="00630CD3">
        <w:rPr>
          <w:rFonts w:eastAsia="Calibri"/>
          <w:color w:val="000000"/>
        </w:rPr>
        <w:t xml:space="preserve"> years as regular </w:t>
      </w:r>
      <w:r w:rsidR="00CF5D7F">
        <w:rPr>
          <w:rFonts w:eastAsia="Calibri"/>
          <w:color w:val="000000"/>
        </w:rPr>
        <w:t>)</w:t>
      </w:r>
    </w:p>
    <w:p w:rsidR="00525270" w:rsidRPr="00630CD3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630CD3">
        <w:rPr>
          <w:rFonts w:eastAsia="Calibri"/>
          <w:color w:val="000000"/>
        </w:rPr>
        <w:tab/>
      </w:r>
      <w:r w:rsidRPr="00630CD3">
        <w:rPr>
          <w:rFonts w:eastAsia="Calibri"/>
          <w:color w:val="000000"/>
        </w:rPr>
        <w:tab/>
      </w:r>
      <w:r w:rsidRPr="00630CD3">
        <w:rPr>
          <w:rFonts w:eastAsia="Calibri"/>
          <w:color w:val="000000"/>
        </w:rPr>
        <w:tab/>
      </w: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:rsidR="00781F50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List of </w:t>
      </w:r>
      <w:r w:rsidR="00BA7E78" w:rsidRPr="00BA7E78">
        <w:rPr>
          <w:rFonts w:eastAsia="Calibri"/>
          <w:color w:val="000000"/>
          <w:u w:val="single"/>
        </w:rPr>
        <w:t>Publications:</w:t>
      </w:r>
      <w:r w:rsidR="00CF5D7F">
        <w:rPr>
          <w:rFonts w:eastAsia="Calibri"/>
          <w:color w:val="000000"/>
          <w:u w:val="single"/>
        </w:rPr>
        <w:t xml:space="preserve">  </w:t>
      </w:r>
    </w:p>
    <w:p w:rsidR="00525270" w:rsidRDefault="00CF5D7F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</w:pPr>
      <w:r w:rsidRPr="00781F50">
        <w:rPr>
          <w:rFonts w:eastAsia="Calibri"/>
          <w:color w:val="000000"/>
        </w:rPr>
        <w:t>1.</w:t>
      </w:r>
      <w:r w:rsidR="00781F50">
        <w:rPr>
          <w:rFonts w:eastAsia="Calibri"/>
          <w:color w:val="000000"/>
        </w:rPr>
        <w:t xml:space="preserve"> </w:t>
      </w:r>
      <w:r w:rsidR="00781F50">
        <w:t xml:space="preserve">Life style factors causing infertility in women: A case study in Guwahati city of Asam. </w:t>
      </w:r>
      <w:r w:rsidR="00781F50" w:rsidRPr="009C2C37">
        <w:rPr>
          <w:i/>
        </w:rPr>
        <w:t>International Journal of All Research Education &amp;Scientific Methods, 25 Nov 2020</w:t>
      </w:r>
      <w:r w:rsidR="00781F50">
        <w:t>,</w:t>
      </w:r>
      <w:r w:rsidR="00781F50" w:rsidRPr="009C2C37">
        <w:t xml:space="preserve"> </w:t>
      </w:r>
      <w:r w:rsidR="00781F50">
        <w:t>ISSN: 2455-621.</w:t>
      </w:r>
    </w:p>
    <w:p w:rsidR="00781F50" w:rsidRDefault="00781F50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</w:pPr>
      <w:r>
        <w:t xml:space="preserve">2. Infertility among working women: A case study among the working women undergoing treatment in a private hospital in Guwahati city of Assam, </w:t>
      </w:r>
      <w:r w:rsidRPr="00432F71">
        <w:rPr>
          <w:i/>
        </w:rPr>
        <w:t xml:space="preserve">Vidyabharati International Interdisciplinary Research Journal, </w:t>
      </w:r>
      <w:r>
        <w:t>Oct. 2021,</w:t>
      </w:r>
      <w:r w:rsidRPr="00432F71">
        <w:t xml:space="preserve"> </w:t>
      </w:r>
      <w:r>
        <w:t>ISSN2319-497</w:t>
      </w:r>
    </w:p>
    <w:p w:rsidR="00781F50" w:rsidRDefault="00781F50" w:rsidP="00781F50">
      <w:pPr>
        <w:ind w:left="2160" w:hanging="2160"/>
        <w:jc w:val="both"/>
        <w:rPr>
          <w:rFonts w:eastAsia="Calibri"/>
        </w:rPr>
      </w:pPr>
      <w:r>
        <w:t>3</w:t>
      </w:r>
      <w:r w:rsidRPr="00F328C4">
        <w:rPr>
          <w:u w:val="single"/>
        </w:rPr>
        <w:t>. Chapter in book</w:t>
      </w:r>
      <w:r>
        <w:t xml:space="preserve">- </w:t>
      </w:r>
      <w:r w:rsidR="003E7F7A">
        <w:t xml:space="preserve">    1. </w:t>
      </w:r>
      <w:r w:rsidRPr="00781F50">
        <w:rPr>
          <w:rFonts w:eastAsia="Calibri"/>
        </w:rPr>
        <w:t>Gender Inequality in Society: Role of Literacy Level and Child Marriage in Perpetuating Gender Inequality in the Indian Society. ABS Books Publisher and Exporter, ISBN: 978-93-94424-03-6</w:t>
      </w:r>
    </w:p>
    <w:p w:rsidR="003E7F7A" w:rsidRDefault="003E7F7A" w:rsidP="00781F50">
      <w:pPr>
        <w:ind w:left="2160" w:hanging="216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</w:t>
      </w:r>
    </w:p>
    <w:p w:rsidR="003E7F7A" w:rsidRDefault="003E7F7A" w:rsidP="003E7F7A">
      <w:pPr>
        <w:ind w:left="2160" w:hanging="216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2. Role of stakeholders in quality improvement in higher educational institutions after receiving accreditation. JD Printer and Publication, ISBN 978-81-9608222-6-6</w:t>
      </w:r>
    </w:p>
    <w:p w:rsidR="003E7F7A" w:rsidRPr="00781F50" w:rsidRDefault="003E7F7A" w:rsidP="00781F50">
      <w:pPr>
        <w:ind w:left="2160" w:hanging="2160"/>
        <w:jc w:val="both"/>
        <w:rPr>
          <w:rFonts w:eastAsia="Calibri"/>
        </w:rPr>
      </w:pPr>
    </w:p>
    <w:p w:rsidR="00781F50" w:rsidRPr="00BA7E78" w:rsidRDefault="00781F50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rFonts w:eastAsia="Calibri"/>
          <w:color w:val="000000"/>
          <w:u w:val="single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</w:p>
    <w:p w:rsidR="00525270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:rsidR="00B80AB8" w:rsidRPr="00BA7E78" w:rsidRDefault="00B80AB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:rsidR="003E7F7A" w:rsidRDefault="003E7F7A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:rsidR="003E7F7A" w:rsidRDefault="003E7F7A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Research Experience:</w:t>
      </w:r>
    </w:p>
    <w:p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:rsidR="00525270" w:rsidRPr="00BA7E78" w:rsidRDefault="00C345F3" w:rsidP="00BA7E7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BA7E78">
        <w:rPr>
          <w:rFonts w:ascii="Times New Roman" w:eastAsia="Calibri" w:hAnsi="Times New Roman" w:cs="Times New Roman"/>
          <w:color w:val="000000"/>
          <w:u w:val="single"/>
        </w:rPr>
        <w:t xml:space="preserve">Doctoral thesis guided </w:t>
      </w:r>
      <w:r w:rsidRPr="00BA7E78">
        <w:rPr>
          <w:rFonts w:ascii="Times New Roman" w:eastAsia="Calibri" w:hAnsi="Times New Roman" w:cs="Times New Roman"/>
          <w:color w:val="000000"/>
        </w:rPr>
        <w:t>:</w:t>
      </w:r>
    </w:p>
    <w:p w:rsidR="00525270" w:rsidRPr="00BA7E78" w:rsidRDefault="00C345F3" w:rsidP="00BA7E78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Times New Roman" w:eastAsia="Calibri" w:hAnsi="Times New Roman" w:cs="Times New Roman"/>
        </w:rPr>
      </w:pPr>
      <w:r w:rsidRPr="00BA7E78">
        <w:rPr>
          <w:rFonts w:ascii="Times New Roman" w:eastAsia="Calibri" w:hAnsi="Times New Roman" w:cs="Times New Roman"/>
          <w:u w:val="single"/>
        </w:rPr>
        <w:t>Research &amp; Consultancy Projects</w:t>
      </w:r>
      <w:r w:rsidRPr="00BA7E78">
        <w:rPr>
          <w:rFonts w:ascii="Times New Roman" w:eastAsia="Calibri" w:hAnsi="Times New Roman" w:cs="Times New Roman"/>
        </w:rPr>
        <w:t>:</w:t>
      </w:r>
    </w:p>
    <w:p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Membership of Professional bodies:</w:t>
      </w:r>
      <w:r w:rsidR="00890D23">
        <w:rPr>
          <w:rFonts w:eastAsia="Calibri"/>
          <w:color w:val="000000"/>
          <w:u w:val="single"/>
        </w:rPr>
        <w:t xml:space="preserve"> </w:t>
      </w:r>
    </w:p>
    <w:p w:rsidR="00525270" w:rsidRPr="00BA7E78" w:rsidRDefault="00C345F3" w:rsidP="00BA7E78">
      <w:pPr>
        <w:spacing w:before="280" w:line="360" w:lineRule="auto"/>
        <w:ind w:right="-360"/>
        <w:jc w:val="both"/>
        <w:rPr>
          <w:rFonts w:eastAsia="Calibri"/>
          <w:u w:val="single"/>
        </w:rPr>
      </w:pPr>
      <w:r w:rsidRPr="00BA7E78">
        <w:rPr>
          <w:rFonts w:eastAsia="Calibri"/>
          <w:u w:val="single"/>
        </w:rPr>
        <w:t>Award, Fellowship &amp; Recognition</w:t>
      </w:r>
      <w:r w:rsidR="00A23B6F">
        <w:rPr>
          <w:rFonts w:eastAsia="Calibri"/>
          <w:u w:val="single"/>
        </w:rPr>
        <w:t>:</w:t>
      </w:r>
      <w:bookmarkStart w:id="0" w:name="_GoBack"/>
      <w:bookmarkEnd w:id="0"/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  <w:bookmarkStart w:id="1" w:name="_heading=h.30j0zll" w:colFirst="0" w:colLast="0"/>
      <w:bookmarkEnd w:id="1"/>
    </w:p>
    <w:p w:rsidR="00440009" w:rsidRDefault="00613025" w:rsidP="00613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</w:t>
      </w: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1508626" cy="365565"/>
            <wp:effectExtent l="19050" t="0" r="0" b="0"/>
            <wp:docPr id="1" name="Picture 1" descr="C:\Users\lenovo\Desktop\sign_Dhriti Bo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ign_Dhriti Bor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33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70" w:rsidRPr="00BA7E78" w:rsidRDefault="00613025" w:rsidP="00613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  <w:r>
        <w:rPr>
          <w:rFonts w:eastAsia="Calibri"/>
          <w:sz w:val="22"/>
          <w:szCs w:val="22"/>
        </w:rPr>
        <w:t xml:space="preserve">                                          </w:t>
      </w:r>
      <w:r w:rsidR="00BA7E78" w:rsidRPr="00BA7E78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 xml:space="preserve">canned </w:t>
      </w:r>
      <w:r w:rsidR="003A61B3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>ignature</w:t>
      </w:r>
    </w:p>
    <w:p w:rsidR="00525270" w:rsidRDefault="00C345F3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  <w:r w:rsidRPr="00BA7E78">
        <w:rPr>
          <w:rFonts w:eastAsia="Arial"/>
          <w:color w:val="000000"/>
          <w:sz w:val="22"/>
          <w:szCs w:val="22"/>
        </w:rPr>
        <w:t>Date:</w:t>
      </w:r>
      <w:r w:rsidRPr="00BA7E78">
        <w:rPr>
          <w:rFonts w:eastAsia="Arial"/>
          <w:color w:val="000000"/>
          <w:sz w:val="22"/>
          <w:szCs w:val="22"/>
        </w:rPr>
        <w:tab/>
      </w:r>
      <w:r w:rsidR="00440009" w:rsidRPr="00BA7E78">
        <w:rPr>
          <w:rFonts w:eastAsia="Arial"/>
          <w:color w:val="000000"/>
          <w:sz w:val="22"/>
          <w:szCs w:val="22"/>
        </w:rPr>
        <w:t>(N</w:t>
      </w:r>
      <w:r w:rsidR="00440009" w:rsidRPr="00BA7E78">
        <w:rPr>
          <w:rFonts w:eastAsia="Arial"/>
          <w:sz w:val="22"/>
          <w:szCs w:val="22"/>
        </w:rPr>
        <w:t>ame</w:t>
      </w:r>
      <w:r w:rsidR="00440009" w:rsidRPr="00BA7E78">
        <w:rPr>
          <w:rFonts w:eastAsia="Arial"/>
          <w:color w:val="000000"/>
          <w:sz w:val="22"/>
          <w:szCs w:val="22"/>
        </w:rPr>
        <w:t>)</w:t>
      </w:r>
      <w:r w:rsidR="00781F50">
        <w:rPr>
          <w:rFonts w:eastAsia="Arial"/>
          <w:color w:val="000000"/>
          <w:sz w:val="22"/>
          <w:szCs w:val="22"/>
        </w:rPr>
        <w:tab/>
        <w:t xml:space="preserve">  Dhriti Borah</w:t>
      </w:r>
    </w:p>
    <w:p w:rsidR="00781F50" w:rsidRPr="00BA7E78" w:rsidRDefault="00781F50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                   04.1.2023</w:t>
      </w:r>
    </w:p>
    <w:sectPr w:rsidR="00781F50" w:rsidRPr="00BA7E78" w:rsidSect="0044000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197" w:rsidRDefault="004D4197">
      <w:r>
        <w:separator/>
      </w:r>
    </w:p>
  </w:endnote>
  <w:endnote w:type="continuationSeparator" w:id="1">
    <w:p w:rsidR="004D4197" w:rsidRDefault="004D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70" w:rsidRDefault="00F266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 w:rsidR="00C345F3">
      <w:rPr>
        <w:color w:val="000000"/>
      </w:rPr>
      <w:instrText>PAGE</w:instrText>
    </w:r>
    <w:r>
      <w:rPr>
        <w:color w:val="000000"/>
      </w:rPr>
      <w:fldChar w:fldCharType="separate"/>
    </w:r>
    <w:r w:rsidR="00140BB8">
      <w:rPr>
        <w:noProof/>
        <w:color w:val="000000"/>
      </w:rPr>
      <w:t>2</w:t>
    </w:r>
    <w:r>
      <w:rPr>
        <w:color w:val="000000"/>
      </w:rPr>
      <w:fldChar w:fldCharType="end"/>
    </w:r>
  </w:p>
  <w:p w:rsidR="00525270" w:rsidRDefault="00525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197" w:rsidRDefault="004D4197">
      <w:r>
        <w:separator/>
      </w:r>
    </w:p>
  </w:footnote>
  <w:footnote w:type="continuationSeparator" w:id="1">
    <w:p w:rsidR="004D4197" w:rsidRDefault="004D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07E"/>
    <w:multiLevelType w:val="hybridMultilevel"/>
    <w:tmpl w:val="250A3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40F0"/>
    <w:multiLevelType w:val="hybridMultilevel"/>
    <w:tmpl w:val="55B0B484"/>
    <w:lvl w:ilvl="0" w:tplc="E3EC8DF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70"/>
    <w:rsid w:val="00061B05"/>
    <w:rsid w:val="00140BB8"/>
    <w:rsid w:val="00267C0C"/>
    <w:rsid w:val="00281ED0"/>
    <w:rsid w:val="003A61B3"/>
    <w:rsid w:val="003B1071"/>
    <w:rsid w:val="003E7F7A"/>
    <w:rsid w:val="003F780E"/>
    <w:rsid w:val="004251ED"/>
    <w:rsid w:val="00440009"/>
    <w:rsid w:val="00496CC1"/>
    <w:rsid w:val="004C0C8C"/>
    <w:rsid w:val="004C402B"/>
    <w:rsid w:val="004D4197"/>
    <w:rsid w:val="0051528A"/>
    <w:rsid w:val="00525270"/>
    <w:rsid w:val="00584599"/>
    <w:rsid w:val="005862A5"/>
    <w:rsid w:val="00613025"/>
    <w:rsid w:val="00617A7E"/>
    <w:rsid w:val="006279A4"/>
    <w:rsid w:val="00630CD3"/>
    <w:rsid w:val="00781F50"/>
    <w:rsid w:val="007F2871"/>
    <w:rsid w:val="007F64F6"/>
    <w:rsid w:val="00890D23"/>
    <w:rsid w:val="008B5954"/>
    <w:rsid w:val="00A23B6F"/>
    <w:rsid w:val="00A364E1"/>
    <w:rsid w:val="00B80AB8"/>
    <w:rsid w:val="00BA7E78"/>
    <w:rsid w:val="00C345F3"/>
    <w:rsid w:val="00C65191"/>
    <w:rsid w:val="00CB30FC"/>
    <w:rsid w:val="00CF5D7F"/>
    <w:rsid w:val="00D14798"/>
    <w:rsid w:val="00D5395B"/>
    <w:rsid w:val="00DE520C"/>
    <w:rsid w:val="00EC476A"/>
    <w:rsid w:val="00F26661"/>
    <w:rsid w:val="00F328C4"/>
    <w:rsid w:val="00F460B4"/>
    <w:rsid w:val="00F93F0E"/>
    <w:rsid w:val="00FC4F74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rsid w:val="005152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152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1528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5152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152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1528A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rsid w:val="005152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tkxrhVF1WUXH+sljAnm0Ph99g==">AMUW2mWwKjDEjtCxMlq5/T4AcdQdVxrLiSteAh729dGnPitqUijQKyr+KYY/r9NB8geSzBuxyRagKRM9NMj/lpsTw+iUiOlze0jbIHw75t5F27+GhAmFEyFXk9W/kKFOx+zHuoaGdd+V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cp:lastPrinted>2022-12-30T10:00:00Z</cp:lastPrinted>
  <dcterms:created xsi:type="dcterms:W3CDTF">2022-12-31T06:35:00Z</dcterms:created>
  <dcterms:modified xsi:type="dcterms:W3CDTF">2024-03-03T03:49:00Z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03769C296DE94B5484007EF2E499B432</vt:lpwstr>
  </property>
</Properties>
</file>