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F7D2FA" w14:textId="77777777" w:rsidR="0050331D" w:rsidRDefault="00000000">
      <w:pPr>
        <w:spacing w:after="0" w:line="413" w:lineRule="auto"/>
        <w:ind w:left="0" w:right="4517" w:firstLine="0"/>
        <w:jc w:val="left"/>
      </w:pPr>
      <w:r>
        <w:rPr>
          <w:b/>
          <w:sz w:val="30"/>
        </w:rPr>
        <w:t xml:space="preserve">Dr. Debarshi Mallick Publications: </w:t>
      </w:r>
    </w:p>
    <w:p w14:paraId="5665BAE1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t>Mallick D</w:t>
      </w:r>
      <w:r>
        <w:t xml:space="preserve">, Poddar M.K, Mahanta P, Moholkar VS. Discernment of synergism in pyrolysis of biomass blends using thermogravimetric analysis. Bioresource Technology, 261 (2018) 294–305, DOI: 10.1016/j.biortech.2018.04.011 </w:t>
      </w:r>
    </w:p>
    <w:p w14:paraId="17BF1F89" w14:textId="77777777" w:rsidR="0050331D" w:rsidRDefault="00000000">
      <w:pPr>
        <w:spacing w:after="0" w:line="259" w:lineRule="auto"/>
        <w:ind w:left="720" w:right="0" w:firstLine="0"/>
        <w:jc w:val="left"/>
      </w:pPr>
      <w:r>
        <w:t xml:space="preserve"> </w:t>
      </w:r>
    </w:p>
    <w:p w14:paraId="1A297D6C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t>Mallick D</w:t>
      </w:r>
      <w:r>
        <w:t xml:space="preserve">, Mahanta P, Moholkar VS. Co-gasification of coal and biomass blends: </w:t>
      </w:r>
    </w:p>
    <w:p w14:paraId="44BD69FB" w14:textId="77777777" w:rsidR="0050331D" w:rsidRDefault="00000000">
      <w:pPr>
        <w:tabs>
          <w:tab w:val="center" w:pos="1221"/>
          <w:tab w:val="center" w:pos="2310"/>
          <w:tab w:val="center" w:pos="3520"/>
          <w:tab w:val="center" w:pos="4799"/>
          <w:tab w:val="center" w:pos="5673"/>
          <w:tab w:val="center" w:pos="6544"/>
          <w:tab w:val="center" w:pos="7635"/>
          <w:tab w:val="right" w:pos="9002"/>
        </w:tabs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Chemistry </w:t>
      </w:r>
      <w:r>
        <w:tab/>
        <w:t xml:space="preserve">and </w:t>
      </w:r>
      <w:r>
        <w:tab/>
        <w:t xml:space="preserve">Engineering. </w:t>
      </w:r>
      <w:r>
        <w:tab/>
        <w:t xml:space="preserve">Fuel, </w:t>
      </w:r>
      <w:r>
        <w:tab/>
        <w:t xml:space="preserve">204, </w:t>
      </w:r>
      <w:r>
        <w:tab/>
        <w:t xml:space="preserve">2017 </w:t>
      </w:r>
      <w:r>
        <w:tab/>
        <w:t xml:space="preserve">106-128, </w:t>
      </w:r>
      <w:r>
        <w:tab/>
        <w:t xml:space="preserve">DOI: </w:t>
      </w:r>
    </w:p>
    <w:p w14:paraId="3197A28B" w14:textId="77777777" w:rsidR="0050331D" w:rsidRDefault="00000000">
      <w:pPr>
        <w:spacing w:after="0" w:line="259" w:lineRule="auto"/>
        <w:ind w:left="720" w:right="0" w:firstLine="0"/>
        <w:jc w:val="left"/>
      </w:pPr>
      <w:hyperlink r:id="rId5">
        <w:r>
          <w:rPr>
            <w:color w:val="2E2E2E"/>
          </w:rPr>
          <w:t>10.1016/j.fuel.2017.05.006</w:t>
        </w:r>
      </w:hyperlink>
      <w:hyperlink r:id="rId6">
        <w:r>
          <w:t xml:space="preserve"> </w:t>
        </w:r>
      </w:hyperlink>
    </w:p>
    <w:p w14:paraId="2143789A" w14:textId="77777777" w:rsidR="0050331D" w:rsidRDefault="00000000">
      <w:pPr>
        <w:spacing w:after="12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34767813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t>Mallick D</w:t>
      </w:r>
      <w:r>
        <w:t xml:space="preserve">, Mahanta P, Moholkar VS. Investigations in Co–gasification of Coal/Biomass Blends in a Pilot Scale (50 kWe) Circulating Fluidized Bed Gasifier. Journal of Energy Institute, 93 (2020) 99-111, </w:t>
      </w:r>
      <w:r>
        <w:rPr>
          <w:color w:val="222222"/>
        </w:rPr>
        <w:t>DOI 10.1016/j.joei.2019.04.005</w:t>
      </w:r>
      <w:r>
        <w:t xml:space="preserve"> </w:t>
      </w:r>
    </w:p>
    <w:p w14:paraId="3FE9395C" w14:textId="77777777" w:rsidR="0050331D" w:rsidRDefault="00000000">
      <w:pPr>
        <w:spacing w:after="8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714A4AB2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t>Mallick D</w:t>
      </w:r>
      <w:r>
        <w:t xml:space="preserve">, Mahanta P, Moholkar VS. Co-gasification of biomass blends: performance evaluation in circulating fluidized bed gasifier, Energy, 192 (2020) 116682, DOI: </w:t>
      </w:r>
      <w:hyperlink r:id="rId7">
        <w:r>
          <w:rPr>
            <w:color w:val="2E2E2E"/>
          </w:rPr>
          <w:t>10.1016/j.energy.2019.116682</w:t>
        </w:r>
      </w:hyperlink>
      <w:hyperlink r:id="rId8">
        <w:r>
          <w:t xml:space="preserve"> </w:t>
        </w:r>
      </w:hyperlink>
    </w:p>
    <w:p w14:paraId="27E9D11C" w14:textId="77777777" w:rsidR="00763E9A" w:rsidRDefault="00763E9A" w:rsidP="00763E9A">
      <w:pPr>
        <w:pStyle w:val="ListParagraph"/>
      </w:pPr>
    </w:p>
    <w:p w14:paraId="4C2AFAF1" w14:textId="2CAB1710" w:rsidR="00763E9A" w:rsidRDefault="00763E9A">
      <w:pPr>
        <w:numPr>
          <w:ilvl w:val="0"/>
          <w:numId w:val="1"/>
        </w:numPr>
        <w:ind w:right="15" w:hanging="360"/>
      </w:pPr>
      <w:r w:rsidRPr="00763E9A">
        <w:t xml:space="preserve">Mohite A, Bora BJ, Sharma P, </w:t>
      </w:r>
      <w:proofErr w:type="spellStart"/>
      <w:r w:rsidRPr="00763E9A">
        <w:t>Sarıdemir</w:t>
      </w:r>
      <w:proofErr w:type="spellEnd"/>
      <w:r w:rsidRPr="00763E9A">
        <w:t xml:space="preserve"> S, </w:t>
      </w:r>
      <w:r w:rsidRPr="00763E9A">
        <w:rPr>
          <w:b/>
          <w:bCs/>
        </w:rPr>
        <w:t>Mallick D</w:t>
      </w:r>
      <w:r w:rsidRPr="00763E9A">
        <w:t xml:space="preserve">, Sunil S, </w:t>
      </w:r>
      <w:proofErr w:type="spellStart"/>
      <w:r w:rsidRPr="00763E9A">
        <w:t>Ağbulut</w:t>
      </w:r>
      <w:proofErr w:type="spellEnd"/>
      <w:r w:rsidRPr="00763E9A">
        <w:t xml:space="preserve"> Ü. Performance enhancement and emission control through adjustment of operating parameters of a biogas-biodiesel dual fuel diesel engine: An experimental and statistical study with biogas as a hydrogen carrier. International Journal of Hydrogen Energy. 2024 Jan 2;52: 752-64.</w:t>
      </w:r>
    </w:p>
    <w:p w14:paraId="4A208B6B" w14:textId="77777777" w:rsidR="0050331D" w:rsidRDefault="00000000">
      <w:pPr>
        <w:spacing w:after="13" w:line="259" w:lineRule="auto"/>
        <w:ind w:left="360" w:right="0" w:firstLine="0"/>
        <w:jc w:val="left"/>
      </w:pPr>
      <w:r>
        <w:t xml:space="preserve"> </w:t>
      </w:r>
    </w:p>
    <w:p w14:paraId="5D917258" w14:textId="77777777" w:rsidR="0050331D" w:rsidRDefault="00000000">
      <w:pPr>
        <w:numPr>
          <w:ilvl w:val="0"/>
          <w:numId w:val="1"/>
        </w:numPr>
        <w:ind w:right="15" w:hanging="360"/>
      </w:pPr>
      <w:r>
        <w:t xml:space="preserve">Bhowmik R, Das S, </w:t>
      </w:r>
      <w:r>
        <w:rPr>
          <w:b/>
        </w:rPr>
        <w:t>Mallick D,</w:t>
      </w:r>
      <w:r>
        <w:t xml:space="preserve">Gautam SS. Predicting the elastic properties of hemp fiber – A comparative study on different polymer composite, Materials Today: Proceedings, 50 (5), 2022, 2510-2514, DOI: </w:t>
      </w:r>
      <w:hyperlink r:id="rId9">
        <w:r>
          <w:rPr>
            <w:color w:val="2E2E2E"/>
          </w:rPr>
          <w:t>10.1016/j.matpr.2021.09.562</w:t>
        </w:r>
      </w:hyperlink>
      <w:hyperlink r:id="rId10">
        <w:r>
          <w:t xml:space="preserve"> </w:t>
        </w:r>
      </w:hyperlink>
    </w:p>
    <w:p w14:paraId="2FDC7814" w14:textId="77777777" w:rsidR="0050331D" w:rsidRDefault="00000000">
      <w:pPr>
        <w:spacing w:after="11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37F77680" w14:textId="77777777" w:rsidR="0050331D" w:rsidRDefault="00000000">
      <w:pPr>
        <w:numPr>
          <w:ilvl w:val="0"/>
          <w:numId w:val="1"/>
        </w:numPr>
        <w:spacing w:after="7" w:line="230" w:lineRule="auto"/>
        <w:ind w:right="15" w:hanging="360"/>
      </w:pPr>
      <w:r>
        <w:rPr>
          <w:b/>
          <w:color w:val="222222"/>
        </w:rPr>
        <w:t>Mallick D</w:t>
      </w:r>
      <w:r>
        <w:rPr>
          <w:color w:val="222222"/>
        </w:rPr>
        <w:t xml:space="preserve">, Sharma P, Bora BJ, Baruah D, Bhowmik R, Barbhuiya SA, </w:t>
      </w:r>
    </w:p>
    <w:p w14:paraId="2B89E12C" w14:textId="2E9221B1" w:rsidR="0050331D" w:rsidRDefault="00763E9A" w:rsidP="00763E9A">
      <w:pPr>
        <w:spacing w:after="7" w:line="230" w:lineRule="auto"/>
        <w:ind w:right="14"/>
      </w:pPr>
      <w:r>
        <w:rPr>
          <w:color w:val="222222"/>
        </w:rPr>
        <w:t xml:space="preserve">      </w:t>
      </w:r>
      <w:r w:rsidR="00000000">
        <w:rPr>
          <w:color w:val="222222"/>
        </w:rPr>
        <w:t>D</w:t>
      </w:r>
      <w:r>
        <w:rPr>
          <w:color w:val="222222"/>
        </w:rPr>
        <w:t xml:space="preserve"> </w:t>
      </w:r>
      <w:r w:rsidR="00000000">
        <w:rPr>
          <w:color w:val="222222"/>
        </w:rPr>
        <w:t xml:space="preserve">Balakrishnan. Mechanistic investigation of pyrolysis kinetics of water hyacinth for biofuel employing isoconversional method. </w:t>
      </w:r>
      <w:r w:rsidR="00000000">
        <w:rPr>
          <w:i/>
          <w:color w:val="222222"/>
        </w:rPr>
        <w:t>Sustainable Energy Technologies and Assessments</w:t>
      </w:r>
      <w:r w:rsidR="00000000">
        <w:rPr>
          <w:color w:val="222222"/>
        </w:rPr>
        <w:t xml:space="preserve"> 57 (2023): 103175, </w:t>
      </w:r>
      <w:hyperlink r:id="rId11">
        <w:r w:rsidR="00000000">
          <w:rPr>
            <w:color w:val="2E2E2E"/>
          </w:rPr>
          <w:t>DOI: 10.1016/j.seta.2023.103175</w:t>
        </w:r>
      </w:hyperlink>
      <w:hyperlink r:id="rId12">
        <w:r w:rsidR="00000000">
          <w:t xml:space="preserve"> </w:t>
        </w:r>
      </w:hyperlink>
    </w:p>
    <w:p w14:paraId="63901233" w14:textId="77777777" w:rsidR="0050331D" w:rsidRDefault="00000000">
      <w:pPr>
        <w:spacing w:after="16" w:line="259" w:lineRule="auto"/>
        <w:ind w:left="360" w:right="0" w:firstLine="0"/>
        <w:jc w:val="left"/>
      </w:pPr>
      <w:r>
        <w:t xml:space="preserve"> </w:t>
      </w:r>
    </w:p>
    <w:p w14:paraId="291717BA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t>Mallick D</w:t>
      </w:r>
      <w:r>
        <w:t xml:space="preserve">, Mahanta P, Moholkar VS. Synergistic Effects in Gasification of Coal/Biomass Blends:       Analysis and Review. In: De S., Agarwal A., Moholkar V., Thallada B. (eds) Coal and Biomass Gasification. Energy, Environment, and Sustainability. Springer, Singapore, 2018, pp. 473–497. </w:t>
      </w:r>
    </w:p>
    <w:p w14:paraId="75F6154E" w14:textId="77777777" w:rsidR="0050331D" w:rsidRDefault="00000000">
      <w:pPr>
        <w:spacing w:after="13" w:line="259" w:lineRule="auto"/>
        <w:ind w:left="360" w:right="0" w:firstLine="0"/>
        <w:jc w:val="left"/>
      </w:pPr>
      <w:r>
        <w:t xml:space="preserve"> </w:t>
      </w:r>
    </w:p>
    <w:p w14:paraId="7C9C5043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t>Mallick D</w:t>
      </w:r>
      <w:r>
        <w:t xml:space="preserve">, Buragohain B, Mahanta P, Moholkar VS. Gasification of Mixed Biomass: Analysis Using Equilibrium, Semi-equilibrium, and Kinetic Models. In: De S., Agarwal A., Moholkar V., Thallada B. (eds) Coal and Biomass Gasification. Energy, Environment, and Sustainability. Springer, Singapore, 2018, pp. 223–441. </w:t>
      </w:r>
    </w:p>
    <w:p w14:paraId="13C00F28" w14:textId="77777777" w:rsidR="0050331D" w:rsidRDefault="00000000">
      <w:pPr>
        <w:spacing w:after="13" w:line="259" w:lineRule="auto"/>
        <w:ind w:left="360" w:right="0" w:firstLine="0"/>
        <w:jc w:val="left"/>
      </w:pPr>
      <w:r>
        <w:t xml:space="preserve"> </w:t>
      </w:r>
    </w:p>
    <w:p w14:paraId="4A122BE6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lastRenderedPageBreak/>
        <w:t>Mallick D</w:t>
      </w:r>
      <w:r>
        <w:t xml:space="preserve">, Sharma SD, Kushwaha A, Brahma HS, Nath R, Bhowmik R. Emerging commercial opportunities for conversion of waste to energy: aspect of gasification technology. In: Hussain CM., Singh S., Goswami L. (eds) Waste-to-Energy </w:t>
      </w:r>
    </w:p>
    <w:p w14:paraId="362B0380" w14:textId="77777777" w:rsidR="0050331D" w:rsidRDefault="00000000">
      <w:pPr>
        <w:ind w:left="720" w:right="15" w:firstLine="0"/>
      </w:pPr>
      <w:r>
        <w:t xml:space="preserve">Approaches Towards Zero Waste, Elsevier. 2021, Pp:105-127, </w:t>
      </w:r>
      <w:hyperlink r:id="rId13">
        <w:r>
          <w:rPr>
            <w:color w:val="0000FF"/>
            <w:u w:val="single" w:color="0000FF"/>
          </w:rPr>
          <w:t>DOI: 10.1016/B978</w:t>
        </w:r>
      </w:hyperlink>
      <w:hyperlink r:id="rId14"/>
      <w:hyperlink r:id="rId15">
        <w:r>
          <w:rPr>
            <w:color w:val="0000FF"/>
            <w:u w:val="single" w:color="0000FF"/>
          </w:rPr>
          <w:t>0</w:t>
        </w:r>
      </w:hyperlink>
      <w:hyperlink r:id="rId16">
        <w:r>
          <w:rPr>
            <w:color w:val="0000FF"/>
            <w:u w:val="single" w:color="0000FF"/>
          </w:rPr>
          <w:t>-</w:t>
        </w:r>
      </w:hyperlink>
      <w:hyperlink r:id="rId17">
        <w:r>
          <w:rPr>
            <w:color w:val="0000FF"/>
            <w:u w:val="single" w:color="0000FF"/>
          </w:rPr>
          <w:t>323</w:t>
        </w:r>
      </w:hyperlink>
      <w:hyperlink r:id="rId18">
        <w:r>
          <w:rPr>
            <w:color w:val="0000FF"/>
            <w:u w:val="single" w:color="0000FF"/>
          </w:rPr>
          <w:t>-</w:t>
        </w:r>
      </w:hyperlink>
      <w:hyperlink r:id="rId19">
        <w:r>
          <w:rPr>
            <w:color w:val="0000FF"/>
            <w:u w:val="single" w:color="0000FF"/>
          </w:rPr>
          <w:t>85387</w:t>
        </w:r>
      </w:hyperlink>
      <w:hyperlink r:id="rId20">
        <w:r>
          <w:rPr>
            <w:color w:val="0000FF"/>
            <w:u w:val="single" w:color="0000FF"/>
          </w:rPr>
          <w:t>-</w:t>
        </w:r>
      </w:hyperlink>
      <w:hyperlink r:id="rId21">
        <w:r>
          <w:rPr>
            <w:color w:val="0000FF"/>
            <w:u w:val="single" w:color="0000FF"/>
          </w:rPr>
          <w:t>3.00012</w:t>
        </w:r>
      </w:hyperlink>
      <w:hyperlink r:id="rId22">
        <w:r>
          <w:rPr>
            <w:color w:val="0000FF"/>
            <w:u w:val="single" w:color="0000FF"/>
          </w:rPr>
          <w:t>-</w:t>
        </w:r>
      </w:hyperlink>
      <w:hyperlink r:id="rId23">
        <w:r>
          <w:rPr>
            <w:color w:val="0000FF"/>
            <w:u w:val="single" w:color="0000FF"/>
          </w:rPr>
          <w:t>4</w:t>
        </w:r>
      </w:hyperlink>
      <w:hyperlink r:id="rId24">
        <w:r>
          <w:t xml:space="preserve"> </w:t>
        </w:r>
      </w:hyperlink>
    </w:p>
    <w:p w14:paraId="2B322363" w14:textId="77777777" w:rsidR="0050331D" w:rsidRDefault="00000000">
      <w:pPr>
        <w:spacing w:after="0" w:line="259" w:lineRule="auto"/>
        <w:ind w:left="360" w:right="0" w:firstLine="0"/>
        <w:jc w:val="left"/>
      </w:pPr>
      <w:r>
        <w:t xml:space="preserve"> </w:t>
      </w:r>
    </w:p>
    <w:p w14:paraId="3D84574B" w14:textId="77777777" w:rsidR="0050331D" w:rsidRDefault="00000000">
      <w:pPr>
        <w:numPr>
          <w:ilvl w:val="0"/>
          <w:numId w:val="1"/>
        </w:numPr>
        <w:ind w:right="15" w:hanging="360"/>
      </w:pPr>
      <w:r>
        <w:t xml:space="preserve">Kushwaha A, Bajgai RC, </w:t>
      </w:r>
      <w:r>
        <w:rPr>
          <w:b/>
        </w:rPr>
        <w:t>Mallick D</w:t>
      </w:r>
      <w:r>
        <w:t xml:space="preserve">, Singh A, Goswami L, Bhan U, Hussain CM.  Biohythane production from organic waste: challenges and techno-economic perspective. In: Hussain CM., Singh S., Goswami L. (eds) Waste-to-Energy </w:t>
      </w:r>
    </w:p>
    <w:p w14:paraId="1915B948" w14:textId="77777777" w:rsidR="0050331D" w:rsidRDefault="00000000">
      <w:pPr>
        <w:ind w:left="720" w:right="15" w:firstLine="0"/>
      </w:pPr>
      <w:r>
        <w:t xml:space="preserve">Approaches Towards Zero Waste, Elsevier. 2021, Pp: 373-387, </w:t>
      </w:r>
      <w:hyperlink r:id="rId25">
        <w:r>
          <w:rPr>
            <w:color w:val="0000FF"/>
            <w:u w:val="single" w:color="0000FF"/>
          </w:rPr>
          <w:t>DOI: 10.1016/B978</w:t>
        </w:r>
      </w:hyperlink>
      <w:hyperlink r:id="rId26"/>
      <w:hyperlink r:id="rId27">
        <w:r>
          <w:rPr>
            <w:color w:val="0000FF"/>
            <w:u w:val="single" w:color="0000FF"/>
          </w:rPr>
          <w:t>0</w:t>
        </w:r>
      </w:hyperlink>
      <w:hyperlink r:id="rId28">
        <w:r>
          <w:rPr>
            <w:color w:val="0000FF"/>
            <w:u w:val="single" w:color="0000FF"/>
          </w:rPr>
          <w:t>-</w:t>
        </w:r>
      </w:hyperlink>
      <w:hyperlink r:id="rId29">
        <w:r>
          <w:rPr>
            <w:color w:val="0000FF"/>
            <w:u w:val="single" w:color="0000FF"/>
          </w:rPr>
          <w:t>323</w:t>
        </w:r>
      </w:hyperlink>
      <w:hyperlink r:id="rId30">
        <w:r>
          <w:rPr>
            <w:color w:val="0000FF"/>
            <w:u w:val="single" w:color="0000FF"/>
          </w:rPr>
          <w:t>-</w:t>
        </w:r>
      </w:hyperlink>
      <w:hyperlink r:id="rId31">
        <w:r>
          <w:rPr>
            <w:color w:val="0000FF"/>
            <w:u w:val="single" w:color="0000FF"/>
          </w:rPr>
          <w:t>85387</w:t>
        </w:r>
      </w:hyperlink>
      <w:hyperlink r:id="rId32">
        <w:r>
          <w:rPr>
            <w:color w:val="0000FF"/>
            <w:u w:val="single" w:color="0000FF"/>
          </w:rPr>
          <w:t>-</w:t>
        </w:r>
      </w:hyperlink>
      <w:hyperlink r:id="rId33">
        <w:r>
          <w:rPr>
            <w:color w:val="0000FF"/>
            <w:u w:val="single" w:color="0000FF"/>
          </w:rPr>
          <w:t>3.00011</w:t>
        </w:r>
      </w:hyperlink>
      <w:hyperlink r:id="rId34">
        <w:r>
          <w:rPr>
            <w:color w:val="0000FF"/>
            <w:u w:val="single" w:color="0000FF"/>
          </w:rPr>
          <w:t>-</w:t>
        </w:r>
      </w:hyperlink>
      <w:hyperlink r:id="rId35">
        <w:r>
          <w:rPr>
            <w:color w:val="0000FF"/>
            <w:u w:val="single" w:color="0000FF"/>
          </w:rPr>
          <w:t>2</w:t>
        </w:r>
      </w:hyperlink>
      <w:hyperlink r:id="rId36">
        <w:r>
          <w:t xml:space="preserve"> </w:t>
        </w:r>
      </w:hyperlink>
    </w:p>
    <w:p w14:paraId="7171BB3F" w14:textId="77777777" w:rsidR="0050331D" w:rsidRDefault="00000000">
      <w:pPr>
        <w:spacing w:after="13" w:line="259" w:lineRule="auto"/>
        <w:ind w:left="360" w:right="0" w:firstLine="0"/>
        <w:jc w:val="left"/>
      </w:pPr>
      <w:r>
        <w:t xml:space="preserve"> </w:t>
      </w:r>
    </w:p>
    <w:p w14:paraId="332953A7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t>Mallick D</w:t>
      </w:r>
      <w:r>
        <w:t xml:space="preserve">, Goswami M, Bhuyan D. Pyrolysis Characterization of Biomass Feedstock Using Thermogravimetric Analysis In Lecture Notes in Mechanical Engineering, Springer, 2022, DOI: 10.1007/978-981-19-4388-1 </w:t>
      </w:r>
    </w:p>
    <w:p w14:paraId="537AF992" w14:textId="77777777" w:rsidR="0050331D" w:rsidRDefault="00000000">
      <w:pPr>
        <w:spacing w:after="48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2FC52FF4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t>Mallick D</w:t>
      </w:r>
      <w:r>
        <w:t>, Baruah D, Mahanta P, Moholkar VS.  “A comprehensive kinetic analysis of bamboo waste using Thermogravimetric analysis”, Proc. 2</w:t>
      </w:r>
      <w:r>
        <w:rPr>
          <w:vertAlign w:val="superscript"/>
        </w:rPr>
        <w:t>nd</w:t>
      </w:r>
      <w:r>
        <w:t xml:space="preserve"> International Conference on Energy Power and Environment (ICEPE 2018), NIT Meghalaya, India. IEEE, DOI: 10.1109/EPETSG.2018.8658672 </w:t>
      </w:r>
    </w:p>
    <w:p w14:paraId="3ACD7C48" w14:textId="77777777" w:rsidR="0050331D" w:rsidRDefault="00000000">
      <w:pPr>
        <w:spacing w:after="50" w:line="259" w:lineRule="auto"/>
        <w:ind w:left="360" w:right="0" w:firstLine="0"/>
        <w:jc w:val="left"/>
      </w:pPr>
      <w:r>
        <w:t xml:space="preserve"> </w:t>
      </w:r>
    </w:p>
    <w:p w14:paraId="7825AB6C" w14:textId="77777777" w:rsidR="0050331D" w:rsidRDefault="00000000">
      <w:pPr>
        <w:numPr>
          <w:ilvl w:val="0"/>
          <w:numId w:val="1"/>
        </w:numPr>
        <w:ind w:right="15" w:hanging="360"/>
      </w:pPr>
      <w:r>
        <w:t xml:space="preserve">Baruah D, </w:t>
      </w:r>
      <w:r>
        <w:rPr>
          <w:b/>
        </w:rPr>
        <w:t>Mallick D</w:t>
      </w:r>
      <w:r>
        <w:t>, Kalita P, Moholkar VS. “Pyrolysis kinetics of elephant grass using thermogravimetric analysis”, Proc. 2</w:t>
      </w:r>
      <w:r>
        <w:rPr>
          <w:vertAlign w:val="superscript"/>
        </w:rPr>
        <w:t>nd</w:t>
      </w:r>
      <w:r>
        <w:t xml:space="preserve"> International Conference on Energy Power and Environment (ICEPE 2018), NIT Meghalaya, India. IEEE, DOI: </w:t>
      </w:r>
    </w:p>
    <w:p w14:paraId="582E4332" w14:textId="77777777" w:rsidR="0050331D" w:rsidRDefault="00000000">
      <w:pPr>
        <w:ind w:left="720" w:right="15" w:firstLine="0"/>
      </w:pPr>
      <w:r>
        <w:t xml:space="preserve">10.1109/EPETSG.2018.8658640 </w:t>
      </w:r>
    </w:p>
    <w:p w14:paraId="01D4C3D6" w14:textId="77777777" w:rsidR="0050331D" w:rsidRDefault="00000000">
      <w:pPr>
        <w:spacing w:after="49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5A69A715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t>Mallick D</w:t>
      </w:r>
      <w:r>
        <w:t xml:space="preserve">, BJ Bora, SA Barbhuiya, R Banik, J Garg, AK Sarma, R and Gogoi” Detailed study of pyrolysis kinetics of biomass using thermogravimetric analysis” </w:t>
      </w:r>
    </w:p>
    <w:p w14:paraId="223BAF45" w14:textId="77777777" w:rsidR="0050331D" w:rsidRDefault="00000000">
      <w:pPr>
        <w:ind w:left="720" w:right="15" w:firstLine="0"/>
      </w:pPr>
      <w:r>
        <w:t xml:space="preserve">International conference on Current Trends in Renewable and Alternate Energy (ICRAE 2018), AIP Conference Proceedings 2091, 020014; </w:t>
      </w:r>
      <w:hyperlink r:id="rId37">
        <w:r>
          <w:rPr>
            <w:color w:val="0000FF"/>
            <w:u w:val="single" w:color="0000FF"/>
          </w:rPr>
          <w:t>https://doi.org/10.1063/1.5096505</w:t>
        </w:r>
      </w:hyperlink>
      <w:hyperlink r:id="rId38">
        <w:r>
          <w:t>.</w:t>
        </w:r>
      </w:hyperlink>
      <w:r>
        <w:t xml:space="preserve"> </w:t>
      </w:r>
    </w:p>
    <w:p w14:paraId="66BF9DFD" w14:textId="77777777" w:rsidR="0050331D" w:rsidRDefault="00000000">
      <w:pPr>
        <w:spacing w:after="8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601CEE64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t>Mallick D</w:t>
      </w:r>
      <w:r>
        <w:t xml:space="preserve">, Goswami M, Bhuyan D. Pyrolysis Characterization of Biomass Feedstock Using Thermogravimetric Analysis. “International Conference on Thermofluids and Manufacturing Science”. KIIT. Bhubaneswar, India, January 2425, 2022.  </w:t>
      </w:r>
    </w:p>
    <w:p w14:paraId="50F2595B" w14:textId="77777777" w:rsidR="0050331D" w:rsidRDefault="00000000">
      <w:pPr>
        <w:spacing w:after="37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7C5AC887" w14:textId="77777777" w:rsidR="0050331D" w:rsidRDefault="00000000">
      <w:pPr>
        <w:numPr>
          <w:ilvl w:val="0"/>
          <w:numId w:val="1"/>
        </w:numPr>
        <w:spacing w:after="26"/>
        <w:ind w:right="15" w:hanging="360"/>
      </w:pPr>
      <w:r>
        <w:rPr>
          <w:b/>
        </w:rPr>
        <w:t>Mallick D</w:t>
      </w:r>
      <w:r>
        <w:t>, Mahanta P, Moholkar VS.  “Pyrolysis analysis of Sawdust, Coal and the blends of coal and Sawdust using Thermogravimetric analyzer”, Proc. 6</w:t>
      </w:r>
      <w:r>
        <w:rPr>
          <w:vertAlign w:val="superscript"/>
        </w:rPr>
        <w:t>th</w:t>
      </w:r>
      <w:r>
        <w:t xml:space="preserve"> International and 43</w:t>
      </w:r>
      <w:r>
        <w:rPr>
          <w:vertAlign w:val="superscript"/>
        </w:rPr>
        <w:t>rd</w:t>
      </w:r>
      <w:r>
        <w:t xml:space="preserve">  National Conference on Fluid Mechanics and Fluid Power, Allahabad, India, 2016, pp. 110. </w:t>
      </w:r>
    </w:p>
    <w:p w14:paraId="41CBE664" w14:textId="77777777" w:rsidR="0050331D" w:rsidRDefault="00000000">
      <w:pPr>
        <w:spacing w:after="43" w:line="259" w:lineRule="auto"/>
        <w:ind w:left="360" w:right="0" w:firstLine="0"/>
        <w:jc w:val="left"/>
      </w:pPr>
      <w:r>
        <w:rPr>
          <w:b/>
        </w:rPr>
        <w:t xml:space="preserve"> </w:t>
      </w:r>
    </w:p>
    <w:p w14:paraId="46527434" w14:textId="77777777" w:rsidR="0050331D" w:rsidRDefault="00000000">
      <w:pPr>
        <w:numPr>
          <w:ilvl w:val="0"/>
          <w:numId w:val="1"/>
        </w:numPr>
        <w:ind w:right="15" w:hanging="360"/>
      </w:pPr>
      <w:r>
        <w:rPr>
          <w:b/>
        </w:rPr>
        <w:t>Mallick D</w:t>
      </w:r>
      <w:r>
        <w:t xml:space="preserve">, Mahanta P, Moholkar VS. “Effects of operating parameters in a </w:t>
      </w:r>
    </w:p>
    <w:p w14:paraId="6440BB9E" w14:textId="77777777" w:rsidR="0050331D" w:rsidRDefault="00000000">
      <w:pPr>
        <w:ind w:left="720" w:right="15" w:firstLine="0"/>
      </w:pPr>
      <w:r>
        <w:lastRenderedPageBreak/>
        <w:t>Circulating  Fluidized Bed (CFB) Biomass Gasifier”, Proc. 6</w:t>
      </w:r>
      <w:r>
        <w:rPr>
          <w:vertAlign w:val="superscript"/>
        </w:rPr>
        <w:t>th</w:t>
      </w:r>
      <w:r>
        <w:t xml:space="preserve">  International and 43</w:t>
      </w:r>
      <w:r>
        <w:rPr>
          <w:vertAlign w:val="superscript"/>
        </w:rPr>
        <w:t>rd</w:t>
      </w:r>
      <w:r>
        <w:t xml:space="preserve"> National Conference on Fluid Mechanics and Fluid Power, Allahabad, India, 2016, pp. 106 - 107. </w:t>
      </w:r>
    </w:p>
    <w:p w14:paraId="226A763D" w14:textId="77777777" w:rsidR="0050331D" w:rsidRDefault="00000000">
      <w:pPr>
        <w:spacing w:after="9" w:line="259" w:lineRule="auto"/>
        <w:ind w:left="360" w:right="0" w:firstLine="0"/>
        <w:jc w:val="left"/>
      </w:pPr>
      <w:r>
        <w:t xml:space="preserve"> </w:t>
      </w:r>
    </w:p>
    <w:p w14:paraId="6946D3D4" w14:textId="77777777" w:rsidR="0050331D" w:rsidRDefault="00000000">
      <w:pPr>
        <w:spacing w:after="17" w:line="259" w:lineRule="auto"/>
        <w:ind w:left="720" w:right="0" w:firstLine="0"/>
        <w:jc w:val="left"/>
      </w:pPr>
      <w:r>
        <w:t xml:space="preserve"> </w:t>
      </w:r>
    </w:p>
    <w:p w14:paraId="5D396BC4" w14:textId="77777777" w:rsidR="0050331D" w:rsidRDefault="00000000">
      <w:pPr>
        <w:numPr>
          <w:ilvl w:val="0"/>
          <w:numId w:val="1"/>
        </w:numPr>
        <w:spacing w:line="291" w:lineRule="auto"/>
        <w:ind w:right="15" w:hanging="360"/>
      </w:pPr>
      <w:r>
        <w:rPr>
          <w:b/>
        </w:rPr>
        <w:t>Mallick D</w:t>
      </w:r>
      <w:r>
        <w:t xml:space="preserve">, Baruah D, Mahanta P, Moholkar VS. “Experimental studies on coal/biomass blends in Circulating Fluidized Bed Gasifier” Indo-Japan Bilateral Symposium on Future Perspective of Bioresource Utilization in North-Eastern Region (IJBS 17), February 01- 04, 2018, Indian Institute of Technology Guwahati, India. </w:t>
      </w:r>
    </w:p>
    <w:p w14:paraId="7EE832CA" w14:textId="77777777" w:rsidR="0050331D" w:rsidRDefault="00000000">
      <w:pPr>
        <w:spacing w:after="56" w:line="259" w:lineRule="auto"/>
        <w:ind w:left="720" w:right="0" w:firstLine="0"/>
        <w:jc w:val="left"/>
      </w:pPr>
      <w:r>
        <w:t xml:space="preserve"> </w:t>
      </w:r>
    </w:p>
    <w:p w14:paraId="2CF16180" w14:textId="77777777" w:rsidR="0050331D" w:rsidRDefault="00000000">
      <w:pPr>
        <w:numPr>
          <w:ilvl w:val="0"/>
          <w:numId w:val="1"/>
        </w:numPr>
        <w:spacing w:after="35"/>
        <w:ind w:right="15" w:hanging="360"/>
      </w:pPr>
      <w:r>
        <w:t xml:space="preserve">Baruah D, </w:t>
      </w:r>
      <w:r>
        <w:rPr>
          <w:b/>
        </w:rPr>
        <w:t>Mallick D,</w:t>
      </w:r>
      <w:r>
        <w:t xml:space="preserve"> Kalita P, Moholkar VS. “Kinetic studies on coal/biomass blends for co-gasification” Indo-Japan Bilateral Symposium on Future Perspective of Bioresource Utilization in North-Eastern Region (IJBS 17), February,  01-04,  2018, Indian Institute of Technology Guwahati, India. </w:t>
      </w:r>
    </w:p>
    <w:p w14:paraId="4336378D" w14:textId="77777777" w:rsidR="0050331D" w:rsidRDefault="00000000">
      <w:pPr>
        <w:spacing w:after="52" w:line="259" w:lineRule="auto"/>
        <w:ind w:left="360" w:right="0" w:firstLine="0"/>
        <w:jc w:val="left"/>
      </w:pPr>
      <w:r>
        <w:t xml:space="preserve"> </w:t>
      </w:r>
    </w:p>
    <w:p w14:paraId="11FE0414" w14:textId="77777777" w:rsidR="0050331D" w:rsidRDefault="00000000">
      <w:pPr>
        <w:numPr>
          <w:ilvl w:val="0"/>
          <w:numId w:val="1"/>
        </w:numPr>
        <w:spacing w:after="61" w:line="259" w:lineRule="auto"/>
        <w:ind w:right="15" w:hanging="360"/>
      </w:pPr>
      <w:r>
        <w:rPr>
          <w:b/>
        </w:rPr>
        <w:t>Mallick D</w:t>
      </w:r>
      <w:r>
        <w:t xml:space="preserve">, Mahanta P, Moholkar VS. “Performance Evaluation of Co-gasification of </w:t>
      </w:r>
    </w:p>
    <w:p w14:paraId="58EF1D4D" w14:textId="77777777" w:rsidR="0050331D" w:rsidRDefault="00000000">
      <w:pPr>
        <w:spacing w:after="33"/>
        <w:ind w:left="720" w:right="15" w:firstLine="0"/>
      </w:pPr>
      <w:r>
        <w:t xml:space="preserve">Low-Grade Coal and Sawdust in a Circulating Fluidized Bed Gasifier” Proc. National Conference on Recent Science and Technology (NCRAST 2018), March 15-17, 2018, Assam Science and Technology University, Guwahati, India. </w:t>
      </w:r>
    </w:p>
    <w:p w14:paraId="6843E8FD" w14:textId="77777777" w:rsidR="0050331D" w:rsidRDefault="00000000">
      <w:pPr>
        <w:spacing w:after="16" w:line="259" w:lineRule="auto"/>
        <w:ind w:left="360" w:right="0" w:firstLine="0"/>
        <w:jc w:val="left"/>
      </w:pPr>
      <w:r>
        <w:t xml:space="preserve"> </w:t>
      </w:r>
    </w:p>
    <w:p w14:paraId="104E1FD5" w14:textId="77777777" w:rsidR="0050331D" w:rsidRDefault="00000000">
      <w:pPr>
        <w:spacing w:after="0" w:line="441" w:lineRule="auto"/>
        <w:ind w:left="0" w:right="8222" w:firstLine="0"/>
        <w:jc w:val="left"/>
      </w:pPr>
      <w:r>
        <w:t xml:space="preserve">  </w:t>
      </w:r>
    </w:p>
    <w:sectPr w:rsidR="0050331D">
      <w:pgSz w:w="12240" w:h="15840"/>
      <w:pgMar w:top="1438" w:right="1438" w:bottom="188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8B0A57"/>
    <w:multiLevelType w:val="hybridMultilevel"/>
    <w:tmpl w:val="955ECBE4"/>
    <w:lvl w:ilvl="0" w:tplc="74E6311A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70064A">
      <w:start w:val="1"/>
      <w:numFmt w:val="bullet"/>
      <w:lvlText w:val="o"/>
      <w:lvlJc w:val="left"/>
      <w:pPr>
        <w:ind w:left="12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28D1A">
      <w:start w:val="1"/>
      <w:numFmt w:val="bullet"/>
      <w:lvlText w:val="▪"/>
      <w:lvlJc w:val="left"/>
      <w:pPr>
        <w:ind w:left="19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68187C">
      <w:start w:val="1"/>
      <w:numFmt w:val="bullet"/>
      <w:lvlText w:val="•"/>
      <w:lvlJc w:val="left"/>
      <w:pPr>
        <w:ind w:left="27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BDEB788">
      <w:start w:val="1"/>
      <w:numFmt w:val="bullet"/>
      <w:lvlText w:val="o"/>
      <w:lvlJc w:val="left"/>
      <w:pPr>
        <w:ind w:left="343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18641E">
      <w:start w:val="1"/>
      <w:numFmt w:val="bullet"/>
      <w:lvlText w:val="▪"/>
      <w:lvlJc w:val="left"/>
      <w:pPr>
        <w:ind w:left="415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48746E">
      <w:start w:val="1"/>
      <w:numFmt w:val="bullet"/>
      <w:lvlText w:val="•"/>
      <w:lvlJc w:val="left"/>
      <w:pPr>
        <w:ind w:left="487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869CC">
      <w:start w:val="1"/>
      <w:numFmt w:val="bullet"/>
      <w:lvlText w:val="o"/>
      <w:lvlJc w:val="left"/>
      <w:pPr>
        <w:ind w:left="559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5293E8">
      <w:start w:val="1"/>
      <w:numFmt w:val="bullet"/>
      <w:lvlText w:val="▪"/>
      <w:lvlJc w:val="left"/>
      <w:pPr>
        <w:ind w:left="631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79657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31D"/>
    <w:rsid w:val="0050331D"/>
    <w:rsid w:val="00561432"/>
    <w:rsid w:val="00763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056CB1"/>
  <w15:docId w15:val="{4F55A45F-B747-4D63-98E3-EF1F43A02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N" w:eastAsia="en-I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42" w:lineRule="auto"/>
      <w:ind w:left="730" w:right="30" w:hanging="37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3E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16/B978-0-323-85387-3.00012-4" TargetMode="External"/><Relationship Id="rId18" Type="http://schemas.openxmlformats.org/officeDocument/2006/relationships/hyperlink" Target="https://doi.org/10.1016/B978-0-323-85387-3.00012-4" TargetMode="External"/><Relationship Id="rId26" Type="http://schemas.openxmlformats.org/officeDocument/2006/relationships/hyperlink" Target="https://doi.org/10.1016/B978-0-323-85387-3.00011-2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doi.org/10.1016/B978-0-323-85387-3.00012-4" TargetMode="External"/><Relationship Id="rId34" Type="http://schemas.openxmlformats.org/officeDocument/2006/relationships/hyperlink" Target="https://doi.org/10.1016/B978-0-323-85387-3.00011-2" TargetMode="External"/><Relationship Id="rId7" Type="http://schemas.openxmlformats.org/officeDocument/2006/relationships/hyperlink" Target="https://doi.org/10.1016/j.energy.2019.116682" TargetMode="External"/><Relationship Id="rId12" Type="http://schemas.openxmlformats.org/officeDocument/2006/relationships/hyperlink" Target="https://doi.org/10.1016/j.seta.2023.103175" TargetMode="External"/><Relationship Id="rId17" Type="http://schemas.openxmlformats.org/officeDocument/2006/relationships/hyperlink" Target="https://doi.org/10.1016/B978-0-323-85387-3.00012-4" TargetMode="External"/><Relationship Id="rId25" Type="http://schemas.openxmlformats.org/officeDocument/2006/relationships/hyperlink" Target="https://doi.org/10.1016/B978-0-323-85387-3.00011-2" TargetMode="External"/><Relationship Id="rId33" Type="http://schemas.openxmlformats.org/officeDocument/2006/relationships/hyperlink" Target="https://doi.org/10.1016/B978-0-323-85387-3.00011-2" TargetMode="External"/><Relationship Id="rId38" Type="http://schemas.openxmlformats.org/officeDocument/2006/relationships/hyperlink" Target="https://doi.org/10.1063/1.5096505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B978-0-323-85387-3.00012-4" TargetMode="External"/><Relationship Id="rId20" Type="http://schemas.openxmlformats.org/officeDocument/2006/relationships/hyperlink" Target="https://doi.org/10.1016/B978-0-323-85387-3.00012-4" TargetMode="External"/><Relationship Id="rId29" Type="http://schemas.openxmlformats.org/officeDocument/2006/relationships/hyperlink" Target="https://doi.org/10.1016/B978-0-323-85387-3.00011-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fuel.2017.05.006" TargetMode="External"/><Relationship Id="rId11" Type="http://schemas.openxmlformats.org/officeDocument/2006/relationships/hyperlink" Target="https://doi.org/10.1016/j.seta.2023.103175" TargetMode="External"/><Relationship Id="rId24" Type="http://schemas.openxmlformats.org/officeDocument/2006/relationships/hyperlink" Target="https://doi.org/10.1016/B978-0-323-85387-3.00012-4" TargetMode="External"/><Relationship Id="rId32" Type="http://schemas.openxmlformats.org/officeDocument/2006/relationships/hyperlink" Target="https://doi.org/10.1016/B978-0-323-85387-3.00011-2" TargetMode="External"/><Relationship Id="rId37" Type="http://schemas.openxmlformats.org/officeDocument/2006/relationships/hyperlink" Target="https://doi.org/10.1063/1.5096505" TargetMode="External"/><Relationship Id="rId40" Type="http://schemas.openxmlformats.org/officeDocument/2006/relationships/theme" Target="theme/theme1.xml"/><Relationship Id="rId5" Type="http://schemas.openxmlformats.org/officeDocument/2006/relationships/hyperlink" Target="https://doi.org/10.1016/j.fuel.2017.05.006" TargetMode="External"/><Relationship Id="rId15" Type="http://schemas.openxmlformats.org/officeDocument/2006/relationships/hyperlink" Target="https://doi.org/10.1016/B978-0-323-85387-3.00012-4" TargetMode="External"/><Relationship Id="rId23" Type="http://schemas.openxmlformats.org/officeDocument/2006/relationships/hyperlink" Target="https://doi.org/10.1016/B978-0-323-85387-3.00012-4" TargetMode="External"/><Relationship Id="rId28" Type="http://schemas.openxmlformats.org/officeDocument/2006/relationships/hyperlink" Target="https://doi.org/10.1016/B978-0-323-85387-3.00011-2" TargetMode="External"/><Relationship Id="rId36" Type="http://schemas.openxmlformats.org/officeDocument/2006/relationships/hyperlink" Target="https://doi.org/10.1016/B978-0-323-85387-3.00011-2" TargetMode="External"/><Relationship Id="rId10" Type="http://schemas.openxmlformats.org/officeDocument/2006/relationships/hyperlink" Target="https://doi.org/10.1016/j.matpr.2021.09.562" TargetMode="External"/><Relationship Id="rId19" Type="http://schemas.openxmlformats.org/officeDocument/2006/relationships/hyperlink" Target="https://doi.org/10.1016/B978-0-323-85387-3.00012-4" TargetMode="External"/><Relationship Id="rId31" Type="http://schemas.openxmlformats.org/officeDocument/2006/relationships/hyperlink" Target="https://doi.org/10.1016/B978-0-323-85387-3.00011-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matpr.2021.09.562" TargetMode="External"/><Relationship Id="rId14" Type="http://schemas.openxmlformats.org/officeDocument/2006/relationships/hyperlink" Target="https://doi.org/10.1016/B978-0-323-85387-3.00012-4" TargetMode="External"/><Relationship Id="rId22" Type="http://schemas.openxmlformats.org/officeDocument/2006/relationships/hyperlink" Target="https://doi.org/10.1016/B978-0-323-85387-3.00012-4" TargetMode="External"/><Relationship Id="rId27" Type="http://schemas.openxmlformats.org/officeDocument/2006/relationships/hyperlink" Target="https://doi.org/10.1016/B978-0-323-85387-3.00011-2" TargetMode="External"/><Relationship Id="rId30" Type="http://schemas.openxmlformats.org/officeDocument/2006/relationships/hyperlink" Target="https://doi.org/10.1016/B978-0-323-85387-3.00011-2" TargetMode="External"/><Relationship Id="rId35" Type="http://schemas.openxmlformats.org/officeDocument/2006/relationships/hyperlink" Target="https://doi.org/10.1016/B978-0-323-85387-3.00011-2" TargetMode="External"/><Relationship Id="rId8" Type="http://schemas.openxmlformats.org/officeDocument/2006/relationships/hyperlink" Target="https://doi.org/10.1016/j.energy.2019.116682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1196</Words>
  <Characters>6819</Characters>
  <Application>Microsoft Office Word</Application>
  <DocSecurity>0</DocSecurity>
  <Lines>56</Lines>
  <Paragraphs>15</Paragraphs>
  <ScaleCrop>false</ScaleCrop>
  <Company/>
  <LinksUpToDate>false</LinksUpToDate>
  <CharactersWithSpaces>8000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Dr. Debarshi Mallick</cp:lastModifiedBy>
  <cp:revision>2</cp:revision>
  <dcterms:created xsi:type="dcterms:W3CDTF">2024-08-02T06:38:00Z</dcterms:created>
  <dcterms:modified xsi:type="dcterms:W3CDTF">2024-08-02T06:38:00Z</dcterms:modified>
</cp:coreProperties>
</file>