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391A24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="00301CF8">
        <w:rPr>
          <w:rFonts w:eastAsia="Calibri"/>
          <w:u w:val="single"/>
        </w:rPr>
        <w:t>Anupam Sarma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5162D1BE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="00301CF8">
        <w:rPr>
          <w:rFonts w:eastAsia="Calibri"/>
          <w:color w:val="000000"/>
        </w:rPr>
        <w:t xml:space="preserve"> Dr. Anupam Sarma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029FA2B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301CF8">
        <w:rPr>
          <w:rFonts w:eastAsia="Calibri"/>
          <w:color w:val="000000"/>
        </w:rPr>
        <w:t>Assistant Professor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5B644041" w14:textId="77777777" w:rsidR="00463718" w:rsidRDefault="00C345F3" w:rsidP="002F57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hanging="288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267C0C">
        <w:rPr>
          <w:rFonts w:eastAsia="Calibri"/>
          <w:color w:val="000000"/>
        </w:rPr>
        <w:t xml:space="preserve"> </w:t>
      </w:r>
      <w:r w:rsidR="00463718">
        <w:rPr>
          <w:rFonts w:eastAsia="Calibri"/>
          <w:color w:val="000000"/>
        </w:rPr>
        <w:t xml:space="preserve">Department of Pharmaceutics, </w:t>
      </w:r>
    </w:p>
    <w:p w14:paraId="3A77AF71" w14:textId="77777777" w:rsidR="00735455" w:rsidRDefault="00735455" w:rsidP="00D91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School of Pharmaceutical Sciences</w:t>
      </w:r>
      <w:r w:rsidR="00463718">
        <w:rPr>
          <w:rFonts w:eastAsia="Calibri"/>
          <w:color w:val="000000"/>
        </w:rPr>
        <w:t xml:space="preserve">, </w:t>
      </w:r>
    </w:p>
    <w:p w14:paraId="3F1C10FE" w14:textId="74A35EC5" w:rsidR="00D91540" w:rsidRDefault="00463718" w:rsidP="00D91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</w:t>
      </w:r>
      <w:r w:rsidR="00735455">
        <w:rPr>
          <w:rFonts w:eastAsia="Calibri"/>
          <w:color w:val="000000"/>
        </w:rPr>
        <w:t>irijanada Chowdhury University,</w:t>
      </w:r>
    </w:p>
    <w:p w14:paraId="5EE440DA" w14:textId="4629728B" w:rsidR="00267C0C" w:rsidRDefault="00463718" w:rsidP="00D91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Guwahati-17, Assam, India.</w:t>
      </w:r>
    </w:p>
    <w:p w14:paraId="00000013" w14:textId="2F395F1E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ED3F6E">
        <w:rPr>
          <w:rFonts w:eastAsia="Calibri"/>
          <w:color w:val="000000"/>
        </w:rPr>
        <w:t>9864382630</w:t>
      </w:r>
    </w:p>
    <w:p w14:paraId="0A76CE1C" w14:textId="47F1D08A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  <w:r w:rsidR="00ED3F6E">
        <w:rPr>
          <w:rFonts w:eastAsia="Calibri"/>
          <w:color w:val="000000"/>
        </w:rPr>
        <w:t xml:space="preserve"> 9864382630</w:t>
      </w:r>
    </w:p>
    <w:p w14:paraId="00000014" w14:textId="5A430EF2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hyperlink r:id="rId9" w:history="1">
        <w:r w:rsidR="00AA27F1" w:rsidRPr="0007126D">
          <w:rPr>
            <w:rStyle w:val="Hyperlink"/>
          </w:rPr>
          <w:t>anupam_pharmag@gcuniversity.ac.in</w:t>
        </w:r>
      </w:hyperlink>
      <w:r w:rsidR="00AA27F1">
        <w:t xml:space="preserve"> 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1ADF1459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="00ED3F6E">
        <w:rPr>
          <w:rFonts w:eastAsia="Calibri"/>
          <w:color w:val="000000"/>
        </w:rPr>
        <w:t>: 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01A7EEB8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ED3F6E">
        <w:rPr>
          <w:rFonts w:eastAsia="Calibri"/>
          <w:color w:val="000000"/>
        </w:rPr>
        <w:t>23/10/1989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5706D1C7" w14:textId="2CD2A128" w:rsidR="00267C0C" w:rsidRPr="006F2F20" w:rsidRDefault="00A1491F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2410" w:type="dxa"/>
          </w:tcPr>
          <w:p w14:paraId="3BAAB30F" w14:textId="437FCCC2" w:rsidR="00267C0C" w:rsidRPr="006F2F20" w:rsidRDefault="0007719F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SEBA</w:t>
            </w:r>
          </w:p>
        </w:tc>
        <w:tc>
          <w:tcPr>
            <w:tcW w:w="3543" w:type="dxa"/>
          </w:tcPr>
          <w:p w14:paraId="1EA41247" w14:textId="799C8DF4" w:rsidR="00267C0C" w:rsidRPr="006F2F20" w:rsidRDefault="00E21AB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14:paraId="74131F1B" w14:textId="1AF8B25A" w:rsidR="00267C0C" w:rsidRPr="006F2F20" w:rsidRDefault="00E21AB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2410" w:type="dxa"/>
          </w:tcPr>
          <w:p w14:paraId="1C9D5203" w14:textId="3437BBFB" w:rsidR="00267C0C" w:rsidRPr="006F2F20" w:rsidRDefault="00E21AB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AHSEC</w:t>
            </w:r>
          </w:p>
        </w:tc>
        <w:tc>
          <w:tcPr>
            <w:tcW w:w="3543" w:type="dxa"/>
          </w:tcPr>
          <w:p w14:paraId="5A5FF2AA" w14:textId="7C2E594C" w:rsidR="00267C0C" w:rsidRPr="006F2F20" w:rsidRDefault="00E21AB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302B39C6" w:rsidR="00267C0C" w:rsidRPr="006F2F20" w:rsidRDefault="00267C0C" w:rsidP="0006552B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Degree (</w:t>
            </w:r>
            <w:r w:rsidR="0006552B">
              <w:rPr>
                <w:sz w:val="20"/>
              </w:rPr>
              <w:t>B.Pharm)</w:t>
            </w:r>
          </w:p>
        </w:tc>
        <w:tc>
          <w:tcPr>
            <w:tcW w:w="2268" w:type="dxa"/>
          </w:tcPr>
          <w:p w14:paraId="2EA99A69" w14:textId="28BBAF0C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2410" w:type="dxa"/>
          </w:tcPr>
          <w:p w14:paraId="3B95843D" w14:textId="00664CA8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Gauhati University</w:t>
            </w:r>
          </w:p>
        </w:tc>
        <w:tc>
          <w:tcPr>
            <w:tcW w:w="3543" w:type="dxa"/>
          </w:tcPr>
          <w:p w14:paraId="71FEE6AF" w14:textId="212A73AF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Pharmacy</w:t>
            </w:r>
          </w:p>
        </w:tc>
      </w:tr>
      <w:tr w:rsidR="00267C0C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14:paraId="0A3D41E0" w14:textId="4E15F5C0" w:rsidR="00267C0C" w:rsidRPr="006F2F20" w:rsidRDefault="00267C0C" w:rsidP="0006552B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 (</w:t>
            </w:r>
            <w:r w:rsidR="0006552B">
              <w:rPr>
                <w:sz w:val="20"/>
              </w:rPr>
              <w:t>M.Pharm</w:t>
            </w:r>
            <w:r w:rsidRPr="006F2F20">
              <w:rPr>
                <w:sz w:val="20"/>
              </w:rPr>
              <w:t>)</w:t>
            </w:r>
          </w:p>
        </w:tc>
        <w:tc>
          <w:tcPr>
            <w:tcW w:w="2268" w:type="dxa"/>
          </w:tcPr>
          <w:p w14:paraId="6B14D855" w14:textId="13348BC1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2410" w:type="dxa"/>
          </w:tcPr>
          <w:p w14:paraId="19BC2A4B" w14:textId="2DC64717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Gauhati University</w:t>
            </w:r>
          </w:p>
        </w:tc>
        <w:tc>
          <w:tcPr>
            <w:tcW w:w="3543" w:type="dxa"/>
          </w:tcPr>
          <w:p w14:paraId="62AF4AFF" w14:textId="322974A1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Pharmaceutics</w:t>
            </w:r>
          </w:p>
        </w:tc>
      </w:tr>
      <w:tr w:rsidR="00267C0C" w:rsidRPr="006F2F20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14:paraId="1DF89A29" w14:textId="61DAE3F2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</w:tcPr>
          <w:p w14:paraId="653EDDDA" w14:textId="5DD959AD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43" w:type="dxa"/>
          </w:tcPr>
          <w:p w14:paraId="37D1CE8F" w14:textId="68FB2775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0B85A7E2" w:rsidR="00267C0C" w:rsidRPr="006F2F20" w:rsidRDefault="00267C0C" w:rsidP="00604D18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Ph. D. (</w:t>
            </w:r>
            <w:r w:rsidR="00604D18">
              <w:rPr>
                <w:sz w:val="20"/>
              </w:rPr>
              <w:t>Pharmaceutical Sciences</w:t>
            </w:r>
            <w:r w:rsidRPr="006F2F20">
              <w:rPr>
                <w:sz w:val="20"/>
              </w:rPr>
              <w:t>)</w:t>
            </w:r>
          </w:p>
        </w:tc>
        <w:tc>
          <w:tcPr>
            <w:tcW w:w="2268" w:type="dxa"/>
          </w:tcPr>
          <w:p w14:paraId="688906B4" w14:textId="0784072E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410" w:type="dxa"/>
          </w:tcPr>
          <w:p w14:paraId="6BD3038D" w14:textId="58D8BA64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Dibrugarh University</w:t>
            </w:r>
          </w:p>
        </w:tc>
        <w:tc>
          <w:tcPr>
            <w:tcW w:w="3543" w:type="dxa"/>
          </w:tcPr>
          <w:p w14:paraId="193C2219" w14:textId="1C2F1006" w:rsidR="00267C0C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Pharmaceutical Sciences</w:t>
            </w:r>
          </w:p>
        </w:tc>
      </w:tr>
      <w:tr w:rsidR="005862A5" w:rsidRPr="006F2F20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14:paraId="492F51FD" w14:textId="7A977979" w:rsidR="005862A5" w:rsidRPr="006F2F20" w:rsidRDefault="00CB30F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7693373" w14:textId="2637C81A" w:rsidR="005862A5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</w:tcPr>
          <w:p w14:paraId="59E782C4" w14:textId="6E14F316" w:rsidR="005862A5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43" w:type="dxa"/>
          </w:tcPr>
          <w:p w14:paraId="219077B1" w14:textId="3C8A667B" w:rsidR="005862A5" w:rsidRPr="006F2F20" w:rsidRDefault="0006552B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286" w:type="dxa"/>
          </w:tcPr>
          <w:p w14:paraId="15B78B33" w14:textId="1DCD6E95" w:rsidR="00267C0C" w:rsidRPr="006F2F20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267C0C"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D63D701" w14:textId="048062FF" w:rsidR="00267C0C" w:rsidRPr="006F2F20" w:rsidRDefault="00736380" w:rsidP="007363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</w:tcPr>
          <w:p w14:paraId="3A3C1309" w14:textId="41341650" w:rsidR="00267C0C" w:rsidRPr="006F2F20" w:rsidRDefault="00736380" w:rsidP="007363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43" w:type="dxa"/>
          </w:tcPr>
          <w:p w14:paraId="2DB319A9" w14:textId="65707AAA" w:rsidR="00267C0C" w:rsidRPr="006F2F20" w:rsidRDefault="00736380" w:rsidP="007363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584E0E0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="00C00EBC">
        <w:rPr>
          <w:rFonts w:eastAsia="Calibri"/>
          <w:color w:val="000000"/>
        </w:rPr>
        <w:t xml:space="preserve"> English, Assamese, Hindi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2" w14:textId="0A5C2A2B" w:rsidR="00525270" w:rsidRDefault="00BA7E78" w:rsidP="004C4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4C4B64">
        <w:rPr>
          <w:rFonts w:eastAsia="Calibri"/>
          <w:color w:val="000000"/>
        </w:rPr>
        <w:tab/>
      </w:r>
      <w:r w:rsidR="00D762AB">
        <w:rPr>
          <w:rFonts w:eastAsia="Calibri"/>
          <w:color w:val="000000"/>
        </w:rPr>
        <w:t>7.2</w:t>
      </w:r>
      <w:r w:rsidR="009D2437" w:rsidRPr="004C4B64">
        <w:rPr>
          <w:rFonts w:eastAsia="Calibri"/>
          <w:color w:val="000000"/>
        </w:rPr>
        <w:t xml:space="preserve"> years</w:t>
      </w:r>
      <w:r w:rsidR="00E27928">
        <w:rPr>
          <w:rFonts w:eastAsia="Calibri"/>
          <w:color w:val="000000"/>
        </w:rPr>
        <w:t xml:space="preserve"> in academics and administration</w:t>
      </w:r>
    </w:p>
    <w:p w14:paraId="246B9DA6" w14:textId="02167222" w:rsidR="00E27928" w:rsidRDefault="00D762AB" w:rsidP="004C4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10</w:t>
      </w:r>
      <w:r w:rsidR="00E27928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2</w:t>
      </w:r>
      <w:r w:rsidR="00E27928">
        <w:rPr>
          <w:rFonts w:eastAsia="Calibri"/>
          <w:color w:val="000000"/>
        </w:rPr>
        <w:t xml:space="preserve"> years in research </w:t>
      </w:r>
    </w:p>
    <w:p w14:paraId="0F9785A5" w14:textId="57C03883" w:rsidR="00E27928" w:rsidRPr="004C4B64" w:rsidRDefault="00E27928" w:rsidP="004C4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7B7377">
        <w:rPr>
          <w:rFonts w:eastAsia="Calibri"/>
          <w:color w:val="000000"/>
        </w:rPr>
        <w:t>1.0 year</w:t>
      </w:r>
      <w:r>
        <w:rPr>
          <w:rFonts w:eastAsia="Calibri"/>
          <w:color w:val="000000"/>
        </w:rPr>
        <w:t xml:space="preserve"> in industry</w:t>
      </w:r>
    </w:p>
    <w:p w14:paraId="00000027" w14:textId="094E959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4D87879C" w14:textId="77777777" w:rsidR="00AD6703" w:rsidRPr="00006732" w:rsidRDefault="00AD6703" w:rsidP="00AD6703">
      <w:pPr>
        <w:spacing w:before="120" w:line="360" w:lineRule="auto"/>
        <w:rPr>
          <w:rFonts w:asciiTheme="majorHAnsi" w:hAnsiTheme="majorHAnsi"/>
          <w:b/>
          <w:u w:val="single"/>
        </w:rPr>
      </w:pPr>
      <w:r w:rsidRPr="00006732">
        <w:rPr>
          <w:rFonts w:asciiTheme="majorHAnsi" w:hAnsiTheme="majorHAnsi"/>
          <w:b/>
          <w:u w:val="single"/>
        </w:rPr>
        <w:t>PAPER PUBLICATION</w:t>
      </w:r>
    </w:p>
    <w:p w14:paraId="02FCB8A9" w14:textId="3208F0D7" w:rsidR="0054086F" w:rsidRDefault="0054086F" w:rsidP="0054086F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Calibri"/>
          <w:color w:val="000000"/>
        </w:rPr>
      </w:pPr>
      <w:r w:rsidRPr="0054086F">
        <w:rPr>
          <w:rFonts w:asciiTheme="majorHAnsi" w:hAnsiTheme="majorHAnsi" w:cs="Calibri"/>
          <w:color w:val="000000"/>
        </w:rPr>
        <w:t xml:space="preserve">Baruah M, </w:t>
      </w:r>
      <w:r w:rsidRPr="0054086F">
        <w:rPr>
          <w:rFonts w:asciiTheme="majorHAnsi" w:hAnsiTheme="majorHAnsi" w:cs="Calibri"/>
          <w:b/>
          <w:bCs/>
          <w:color w:val="000000"/>
        </w:rPr>
        <w:t>Sarma A</w:t>
      </w:r>
      <w:r>
        <w:rPr>
          <w:rFonts w:asciiTheme="majorHAnsi" w:hAnsiTheme="majorHAnsi" w:cs="Calibri"/>
          <w:color w:val="000000"/>
        </w:rPr>
        <w:t>*</w:t>
      </w:r>
      <w:r w:rsidRPr="0054086F">
        <w:rPr>
          <w:rFonts w:asciiTheme="majorHAnsi" w:hAnsiTheme="majorHAnsi" w:cs="Calibri"/>
          <w:color w:val="000000"/>
        </w:rPr>
        <w:t>. DRY GELS: CONCEPT, CURRENT TRENDS AND NEW AVENUES IN DRUG DELIVERY AND BIOMEDICAL APPLICATION, Advanced Healthcare</w:t>
      </w:r>
      <w:r w:rsidR="00580F4E">
        <w:rPr>
          <w:rFonts w:asciiTheme="majorHAnsi" w:hAnsiTheme="majorHAnsi" w:cs="Calibri"/>
          <w:color w:val="000000"/>
        </w:rPr>
        <w:t xml:space="preserve"> Materials. 2025.</w:t>
      </w:r>
      <w:bookmarkStart w:id="0" w:name="_GoBack"/>
      <w:bookmarkEnd w:id="0"/>
      <w:r w:rsidRPr="0054086F">
        <w:rPr>
          <w:rFonts w:asciiTheme="majorHAnsi" w:hAnsiTheme="majorHAnsi" w:cs="Calibri"/>
          <w:color w:val="000000"/>
        </w:rPr>
        <w:t xml:space="preserve"> [IF: 9.6]</w:t>
      </w:r>
    </w:p>
    <w:p w14:paraId="27937837" w14:textId="6C7A7109" w:rsidR="0021133B" w:rsidRDefault="0021133B" w:rsidP="0021133B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Calibri"/>
          <w:color w:val="000000"/>
        </w:rPr>
      </w:pPr>
      <w:r w:rsidRPr="0021133B">
        <w:rPr>
          <w:rFonts w:asciiTheme="majorHAnsi" w:hAnsiTheme="majorHAnsi" w:cs="Calibri"/>
          <w:color w:val="000000"/>
        </w:rPr>
        <w:t xml:space="preserve">Goswami AK, </w:t>
      </w:r>
      <w:r w:rsidRPr="0021133B">
        <w:rPr>
          <w:rFonts w:asciiTheme="majorHAnsi" w:hAnsiTheme="majorHAnsi" w:cs="Calibri"/>
          <w:b/>
          <w:bCs/>
          <w:color w:val="000000"/>
        </w:rPr>
        <w:t>Sarma A</w:t>
      </w:r>
      <w:r w:rsidRPr="0021133B">
        <w:rPr>
          <w:rFonts w:asciiTheme="majorHAnsi" w:hAnsiTheme="majorHAnsi" w:cs="Calibri"/>
          <w:color w:val="000000"/>
        </w:rPr>
        <w:t>, Ahmed S, Das BK. Linalool in chronic diseases: A comprehensive review of its pharmacological potential and deli</w:t>
      </w:r>
      <w:r>
        <w:rPr>
          <w:rFonts w:asciiTheme="majorHAnsi" w:hAnsiTheme="majorHAnsi" w:cs="Calibri"/>
          <w:color w:val="000000"/>
        </w:rPr>
        <w:t>very aspects. Fitoterapia. 2025; 185</w:t>
      </w:r>
      <w:r w:rsidRPr="0021133B">
        <w:rPr>
          <w:rFonts w:asciiTheme="majorHAnsi" w:hAnsiTheme="majorHAnsi" w:cs="Calibri"/>
          <w:color w:val="000000"/>
        </w:rPr>
        <w:t>:106754.</w:t>
      </w:r>
    </w:p>
    <w:p w14:paraId="39B2FA0C" w14:textId="125932C0" w:rsidR="00CA546E" w:rsidRDefault="00CA546E" w:rsidP="007005DE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Calibri"/>
          <w:color w:val="000000"/>
        </w:rPr>
      </w:pPr>
      <w:r w:rsidRPr="00241CB0">
        <w:rPr>
          <w:rFonts w:asciiTheme="majorHAnsi" w:hAnsiTheme="majorHAnsi" w:cs="Calibri"/>
          <w:color w:val="000000"/>
        </w:rPr>
        <w:t>Das</w:t>
      </w:r>
      <w:r>
        <w:rPr>
          <w:rFonts w:asciiTheme="majorHAnsi" w:hAnsiTheme="majorHAnsi" w:cs="Calibri"/>
          <w:color w:val="000000"/>
        </w:rPr>
        <w:t xml:space="preserve"> M, </w:t>
      </w:r>
      <w:r w:rsidRPr="00B23425">
        <w:rPr>
          <w:rFonts w:asciiTheme="majorHAnsi" w:hAnsiTheme="majorHAnsi" w:cs="Calibri"/>
          <w:b/>
          <w:bCs/>
          <w:color w:val="000000"/>
        </w:rPr>
        <w:t>Sarma A</w:t>
      </w:r>
      <w:r>
        <w:rPr>
          <w:rFonts w:asciiTheme="majorHAnsi" w:hAnsiTheme="majorHAnsi" w:cs="Calibri"/>
          <w:color w:val="000000"/>
        </w:rPr>
        <w:t xml:space="preserve">*, </w:t>
      </w:r>
      <w:r w:rsidRPr="00241CB0">
        <w:rPr>
          <w:rFonts w:asciiTheme="majorHAnsi" w:hAnsiTheme="majorHAnsi" w:cs="Calibri"/>
          <w:color w:val="000000"/>
        </w:rPr>
        <w:t>Baruah</w:t>
      </w:r>
      <w:r>
        <w:rPr>
          <w:rFonts w:asciiTheme="majorHAnsi" w:hAnsiTheme="majorHAnsi" w:cs="Calibri"/>
          <w:color w:val="000000"/>
        </w:rPr>
        <w:t xml:space="preserve"> H, </w:t>
      </w:r>
      <w:r w:rsidRPr="00241CB0">
        <w:rPr>
          <w:rFonts w:asciiTheme="majorHAnsi" w:hAnsiTheme="majorHAnsi" w:cs="Calibri"/>
          <w:color w:val="000000"/>
        </w:rPr>
        <w:t>Basak</w:t>
      </w:r>
      <w:r>
        <w:rPr>
          <w:rFonts w:asciiTheme="majorHAnsi" w:hAnsiTheme="majorHAnsi" w:cs="Calibri"/>
          <w:color w:val="000000"/>
        </w:rPr>
        <w:t xml:space="preserve"> D, </w:t>
      </w:r>
      <w:r w:rsidRPr="00241CB0">
        <w:rPr>
          <w:rFonts w:asciiTheme="majorHAnsi" w:hAnsiTheme="majorHAnsi" w:cs="Calibri"/>
          <w:i/>
          <w:iCs/>
          <w:color w:val="000000"/>
        </w:rPr>
        <w:t>Insight into central nervous system targeted nanostructured lipid carriers via the nose to brain pathway</w:t>
      </w:r>
      <w:r>
        <w:rPr>
          <w:rFonts w:asciiTheme="majorHAnsi" w:hAnsiTheme="majorHAnsi" w:cs="Calibri"/>
          <w:color w:val="000000"/>
        </w:rPr>
        <w:t xml:space="preserve">, </w:t>
      </w:r>
      <w:r w:rsidRPr="00241CB0">
        <w:rPr>
          <w:rFonts w:asciiTheme="majorHAnsi" w:hAnsiTheme="majorHAnsi" w:cs="Calibri"/>
          <w:color w:val="000000"/>
        </w:rPr>
        <w:t>RSC Pharmaceutics</w:t>
      </w:r>
      <w:r>
        <w:rPr>
          <w:rFonts w:asciiTheme="majorHAnsi" w:hAnsiTheme="majorHAnsi" w:cs="Calibri"/>
          <w:color w:val="000000"/>
        </w:rPr>
        <w:t xml:space="preserve">, Vol: </w:t>
      </w:r>
      <w:r w:rsidR="007005DE">
        <w:rPr>
          <w:rFonts w:asciiTheme="majorHAnsi" w:hAnsiTheme="majorHAnsi" w:cs="Calibri"/>
          <w:color w:val="000000"/>
        </w:rPr>
        <w:t xml:space="preserve">1(5); </w:t>
      </w:r>
      <w:r>
        <w:rPr>
          <w:rFonts w:asciiTheme="majorHAnsi" w:hAnsiTheme="majorHAnsi" w:cs="Calibri"/>
          <w:color w:val="000000"/>
        </w:rPr>
        <w:t>2024</w:t>
      </w:r>
      <w:r w:rsidR="007005DE">
        <w:rPr>
          <w:rFonts w:asciiTheme="majorHAnsi" w:hAnsiTheme="majorHAnsi" w:cs="Calibri"/>
          <w:color w:val="000000"/>
        </w:rPr>
        <w:t xml:space="preserve">; Page no: </w:t>
      </w:r>
      <w:r w:rsidR="007005DE" w:rsidRPr="007005DE">
        <w:rPr>
          <w:rFonts w:asciiTheme="majorHAnsi" w:hAnsiTheme="majorHAnsi" w:cs="Calibri"/>
          <w:color w:val="000000"/>
        </w:rPr>
        <w:t>904–927</w:t>
      </w:r>
      <w:r w:rsidR="007005DE">
        <w:rPr>
          <w:rFonts w:asciiTheme="majorHAnsi" w:hAnsiTheme="majorHAnsi" w:cs="Calibri"/>
          <w:color w:val="000000"/>
        </w:rPr>
        <w:t xml:space="preserve"> </w:t>
      </w:r>
    </w:p>
    <w:p w14:paraId="222F67B7" w14:textId="2263BDC2" w:rsidR="00CA546E" w:rsidRPr="004E08AE" w:rsidRDefault="00CA546E" w:rsidP="00CA546E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Calibri"/>
          <w:color w:val="000000"/>
        </w:rPr>
      </w:pPr>
      <w:r w:rsidRPr="00ED44D8">
        <w:rPr>
          <w:rFonts w:asciiTheme="majorHAnsi" w:hAnsiTheme="majorHAnsi" w:cs="Calibri"/>
          <w:color w:val="000000"/>
        </w:rPr>
        <w:t>Baruah</w:t>
      </w:r>
      <w:r>
        <w:rPr>
          <w:rFonts w:asciiTheme="majorHAnsi" w:hAnsiTheme="majorHAnsi" w:cs="Calibri"/>
          <w:color w:val="000000"/>
        </w:rPr>
        <w:t xml:space="preserve"> H</w:t>
      </w:r>
      <w:r w:rsidRPr="00ED44D8">
        <w:rPr>
          <w:rFonts w:asciiTheme="majorHAnsi" w:hAnsiTheme="majorHAnsi" w:cs="Calibri"/>
          <w:color w:val="000000"/>
        </w:rPr>
        <w:t xml:space="preserve">, </w:t>
      </w:r>
      <w:r w:rsidRPr="00ED44D8">
        <w:rPr>
          <w:rFonts w:asciiTheme="majorHAnsi" w:hAnsiTheme="majorHAnsi" w:cs="Calibri"/>
          <w:b/>
          <w:bCs/>
          <w:color w:val="000000"/>
        </w:rPr>
        <w:t>Sarma A</w:t>
      </w:r>
      <w:r>
        <w:rPr>
          <w:rFonts w:asciiTheme="majorHAnsi" w:hAnsiTheme="majorHAnsi" w:cs="Calibri"/>
          <w:b/>
          <w:bCs/>
          <w:color w:val="000000"/>
        </w:rPr>
        <w:t>*</w:t>
      </w:r>
      <w:r w:rsidRPr="00ED44D8">
        <w:rPr>
          <w:rFonts w:asciiTheme="majorHAnsi" w:hAnsiTheme="majorHAnsi" w:cs="Calibri"/>
          <w:color w:val="000000"/>
        </w:rPr>
        <w:t>, Basak</w:t>
      </w:r>
      <w:r>
        <w:rPr>
          <w:rFonts w:asciiTheme="majorHAnsi" w:hAnsiTheme="majorHAnsi" w:cs="Calibri"/>
          <w:color w:val="000000"/>
        </w:rPr>
        <w:t xml:space="preserve"> D,</w:t>
      </w:r>
      <w:r w:rsidRPr="00ED44D8">
        <w:rPr>
          <w:rFonts w:asciiTheme="majorHAnsi" w:hAnsiTheme="majorHAnsi" w:cs="Calibri"/>
          <w:color w:val="000000"/>
        </w:rPr>
        <w:t xml:space="preserve"> Das</w:t>
      </w:r>
      <w:r>
        <w:rPr>
          <w:rFonts w:asciiTheme="majorHAnsi" w:hAnsiTheme="majorHAnsi" w:cs="Calibri"/>
          <w:color w:val="000000"/>
        </w:rPr>
        <w:t xml:space="preserve"> M, </w:t>
      </w:r>
      <w:r w:rsidRPr="00ED44D8">
        <w:rPr>
          <w:rFonts w:asciiTheme="majorHAnsi" w:hAnsiTheme="majorHAnsi" w:cs="Calibri"/>
          <w:i/>
          <w:iCs/>
          <w:color w:val="000000"/>
        </w:rPr>
        <w:t>Exosome: From biology to drug delivery</w:t>
      </w:r>
      <w:r>
        <w:rPr>
          <w:rFonts w:asciiTheme="majorHAnsi" w:hAnsiTheme="majorHAnsi" w:cs="Calibri"/>
          <w:color w:val="000000"/>
        </w:rPr>
        <w:t xml:space="preserve">, </w:t>
      </w:r>
      <w:r w:rsidRPr="00ED44D8">
        <w:rPr>
          <w:rFonts w:asciiTheme="majorHAnsi" w:hAnsiTheme="majorHAnsi" w:cs="Calibri"/>
          <w:color w:val="000000"/>
        </w:rPr>
        <w:t>Drug Deliv. Transl. Res</w:t>
      </w:r>
      <w:r>
        <w:rPr>
          <w:rFonts w:asciiTheme="majorHAnsi" w:hAnsiTheme="majorHAnsi" w:cs="Calibri"/>
          <w:color w:val="000000"/>
        </w:rPr>
        <w:t xml:space="preserve">. Vol: 14; 2024, Page no: </w:t>
      </w:r>
      <w:r w:rsidRPr="00593476">
        <w:rPr>
          <w:rFonts w:asciiTheme="majorHAnsi" w:hAnsiTheme="majorHAnsi" w:cs="Calibri"/>
          <w:color w:val="000000"/>
        </w:rPr>
        <w:t>1480–1516</w:t>
      </w:r>
      <w:r w:rsidR="008B2EE6">
        <w:rPr>
          <w:rFonts w:asciiTheme="majorHAnsi" w:hAnsiTheme="majorHAnsi" w:cs="Calibri"/>
          <w:color w:val="000000"/>
        </w:rPr>
        <w:t xml:space="preserve"> [IF 5.7</w:t>
      </w:r>
      <w:r>
        <w:rPr>
          <w:rFonts w:asciiTheme="majorHAnsi" w:hAnsiTheme="majorHAnsi" w:cs="Calibri"/>
          <w:color w:val="000000"/>
        </w:rPr>
        <w:t>]</w:t>
      </w:r>
    </w:p>
    <w:p w14:paraId="0FAAAAA7" w14:textId="3AA53FF7" w:rsidR="00CA546E" w:rsidRPr="00471AB5" w:rsidRDefault="00CA546E" w:rsidP="0046080D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Calibri"/>
          <w:color w:val="000000"/>
        </w:rPr>
      </w:pPr>
      <w:r w:rsidRPr="00593476">
        <w:rPr>
          <w:rFonts w:asciiTheme="majorHAnsi" w:hAnsiTheme="majorHAnsi" w:cs="Calibri"/>
          <w:color w:val="000000"/>
        </w:rPr>
        <w:t xml:space="preserve">Chavda VP, Duo Y, Bezbaruah R, Kalita T, </w:t>
      </w:r>
      <w:r w:rsidRPr="00593476">
        <w:rPr>
          <w:rFonts w:asciiTheme="majorHAnsi" w:hAnsiTheme="majorHAnsi" w:cs="Calibri"/>
          <w:b/>
          <w:bCs/>
          <w:color w:val="000000"/>
        </w:rPr>
        <w:t>Sarma A</w:t>
      </w:r>
      <w:r w:rsidRPr="00593476">
        <w:rPr>
          <w:rFonts w:asciiTheme="majorHAnsi" w:hAnsiTheme="majorHAnsi" w:cs="Calibri"/>
          <w:color w:val="000000"/>
        </w:rPr>
        <w:t xml:space="preserve">, Deka G, Duo Y, Das BK, Shah Y, Postwala H. </w:t>
      </w:r>
      <w:r w:rsidRPr="00593476">
        <w:rPr>
          <w:rFonts w:asciiTheme="majorHAnsi" w:hAnsiTheme="majorHAnsi" w:cs="Calibri"/>
          <w:i/>
          <w:iCs/>
          <w:color w:val="000000"/>
        </w:rPr>
        <w:t>Unveiling the promise: Exosomes as game‐changers in anti‐infective therapy</w:t>
      </w:r>
      <w:r w:rsidRPr="00593476">
        <w:rPr>
          <w:rFonts w:asciiTheme="majorHAnsi" w:hAnsiTheme="majorHAnsi" w:cs="Calibri"/>
          <w:color w:val="000000"/>
        </w:rPr>
        <w:t xml:space="preserve">. Exploration. </w:t>
      </w:r>
      <w:r w:rsidR="0046080D">
        <w:rPr>
          <w:rFonts w:asciiTheme="majorHAnsi" w:hAnsiTheme="majorHAnsi" w:cs="Calibri"/>
          <w:color w:val="000000"/>
        </w:rPr>
        <w:t xml:space="preserve">Vol: 1(5); </w:t>
      </w:r>
      <w:r w:rsidRPr="00593476">
        <w:rPr>
          <w:rFonts w:asciiTheme="majorHAnsi" w:hAnsiTheme="majorHAnsi" w:cs="Calibri"/>
          <w:color w:val="000000"/>
        </w:rPr>
        <w:t>2024</w:t>
      </w:r>
      <w:r w:rsidR="0046080D">
        <w:rPr>
          <w:rFonts w:asciiTheme="majorHAnsi" w:hAnsiTheme="majorHAnsi" w:cs="Calibri"/>
          <w:color w:val="000000"/>
        </w:rPr>
        <w:t>;</w:t>
      </w:r>
      <w:r w:rsidRPr="00593476">
        <w:rPr>
          <w:rFonts w:asciiTheme="majorHAnsi" w:hAnsiTheme="majorHAnsi" w:cs="Calibri"/>
          <w:color w:val="000000"/>
        </w:rPr>
        <w:t xml:space="preserve"> </w:t>
      </w:r>
      <w:r w:rsidR="0046080D" w:rsidRPr="0046080D">
        <w:rPr>
          <w:rFonts w:asciiTheme="majorHAnsi" w:hAnsiTheme="majorHAnsi" w:cs="Calibri"/>
          <w:color w:val="000000"/>
        </w:rPr>
        <w:t>20230139</w:t>
      </w:r>
    </w:p>
    <w:p w14:paraId="216193F9" w14:textId="7BA7AAE2" w:rsidR="00CA546E" w:rsidRPr="001C5332" w:rsidRDefault="00CA546E" w:rsidP="00CA546E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Calibri"/>
          <w:color w:val="000000"/>
        </w:rPr>
      </w:pPr>
      <w:r w:rsidRPr="001C5332">
        <w:rPr>
          <w:rFonts w:asciiTheme="majorHAnsi" w:hAnsiTheme="majorHAnsi" w:cs="Calibri"/>
          <w:b/>
          <w:bCs/>
          <w:color w:val="000000"/>
        </w:rPr>
        <w:t>Sarma A</w:t>
      </w:r>
      <w:r>
        <w:rPr>
          <w:rFonts w:asciiTheme="majorHAnsi" w:hAnsiTheme="majorHAnsi" w:cs="Calibri"/>
          <w:b/>
          <w:bCs/>
          <w:color w:val="000000"/>
        </w:rPr>
        <w:t>*</w:t>
      </w:r>
      <w:r w:rsidRPr="001C5332">
        <w:rPr>
          <w:rFonts w:asciiTheme="majorHAnsi" w:hAnsiTheme="majorHAnsi" w:cs="Calibri"/>
          <w:color w:val="000000"/>
        </w:rPr>
        <w:t xml:space="preserve">, Bania R, Das MK, </w:t>
      </w:r>
      <w:r w:rsidRPr="009979F7">
        <w:rPr>
          <w:rFonts w:asciiTheme="majorHAnsi" w:hAnsiTheme="majorHAnsi" w:cs="Calibri"/>
          <w:i/>
          <w:iCs/>
          <w:color w:val="000000"/>
        </w:rPr>
        <w:t>Green tea: Current trends and prospects in nutraceutical and pharmaceutical aspects</w:t>
      </w:r>
      <w:r>
        <w:rPr>
          <w:rFonts w:asciiTheme="majorHAnsi" w:hAnsiTheme="majorHAnsi" w:cs="Calibri"/>
          <w:color w:val="000000"/>
        </w:rPr>
        <w:t xml:space="preserve">, J. Herb. Med. Vol: 41(2023); 2023; </w:t>
      </w:r>
      <w:r>
        <w:rPr>
          <w:rFonts w:asciiTheme="majorHAnsi" w:hAnsiTheme="majorHAnsi"/>
        </w:rPr>
        <w:t xml:space="preserve">Page no: </w:t>
      </w:r>
      <w:r>
        <w:rPr>
          <w:rFonts w:asciiTheme="majorHAnsi" w:hAnsiTheme="majorHAnsi" w:cs="Calibri"/>
          <w:color w:val="000000"/>
        </w:rPr>
        <w:t xml:space="preserve">100694. </w:t>
      </w:r>
      <w:r w:rsidR="00B7201B">
        <w:rPr>
          <w:rFonts w:asciiTheme="majorHAnsi" w:hAnsiTheme="majorHAnsi" w:cs="Calibri"/>
          <w:color w:val="000000"/>
        </w:rPr>
        <w:t>[IF: 2.2</w:t>
      </w:r>
      <w:r w:rsidRPr="001C5332">
        <w:rPr>
          <w:rFonts w:asciiTheme="majorHAnsi" w:hAnsiTheme="majorHAnsi" w:cs="Calibri"/>
          <w:color w:val="000000"/>
        </w:rPr>
        <w:t>]</w:t>
      </w:r>
    </w:p>
    <w:p w14:paraId="37767FFD" w14:textId="03CEACBA" w:rsidR="00CA546E" w:rsidRDefault="00CA546E" w:rsidP="00CA546E">
      <w:pPr>
        <w:pStyle w:val="Defaul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712180">
        <w:rPr>
          <w:rFonts w:asciiTheme="majorHAnsi" w:hAnsiTheme="majorHAnsi"/>
          <w:sz w:val="22"/>
          <w:szCs w:val="22"/>
        </w:rPr>
        <w:t xml:space="preserve">Joshi K, Das M, </w:t>
      </w:r>
      <w:r w:rsidRPr="00712180">
        <w:rPr>
          <w:rFonts w:asciiTheme="majorHAnsi" w:hAnsiTheme="majorHAnsi"/>
          <w:b/>
          <w:bCs/>
          <w:sz w:val="22"/>
          <w:szCs w:val="22"/>
        </w:rPr>
        <w:t>Sarma A</w:t>
      </w:r>
      <w:r w:rsidRPr="00712180">
        <w:rPr>
          <w:rFonts w:asciiTheme="majorHAnsi" w:hAnsiTheme="majorHAnsi"/>
          <w:sz w:val="22"/>
          <w:szCs w:val="22"/>
        </w:rPr>
        <w:t xml:space="preserve">, Arora MK, SInghal M, Bhavna; </w:t>
      </w:r>
      <w:r>
        <w:rPr>
          <w:rFonts w:asciiTheme="majorHAnsi" w:hAnsiTheme="majorHAnsi"/>
          <w:sz w:val="22"/>
          <w:szCs w:val="22"/>
        </w:rPr>
        <w:t>“</w:t>
      </w:r>
      <w:r w:rsidRPr="00712180">
        <w:rPr>
          <w:rFonts w:asciiTheme="majorHAnsi" w:hAnsiTheme="majorHAnsi"/>
          <w:i/>
          <w:iCs/>
          <w:sz w:val="22"/>
          <w:szCs w:val="22"/>
        </w:rPr>
        <w:t>Insight on cardiac chronobiology and latest developments of chronotherapeutic antihypertensive interventions for better clinical outcomes</w:t>
      </w:r>
      <w:r>
        <w:rPr>
          <w:rFonts w:asciiTheme="majorHAnsi" w:hAnsiTheme="majorHAnsi"/>
          <w:sz w:val="22"/>
          <w:szCs w:val="22"/>
        </w:rPr>
        <w:t>”</w:t>
      </w:r>
      <w:r w:rsidRPr="00712180">
        <w:rPr>
          <w:rFonts w:asciiTheme="majorHAnsi" w:hAnsiTheme="majorHAnsi"/>
          <w:sz w:val="22"/>
          <w:szCs w:val="22"/>
        </w:rPr>
        <w:t>. Current Hypertension Reviews. Vol: 19</w:t>
      </w:r>
      <w:r>
        <w:rPr>
          <w:rFonts w:asciiTheme="majorHAnsi" w:hAnsiTheme="majorHAnsi"/>
          <w:sz w:val="22"/>
          <w:szCs w:val="22"/>
        </w:rPr>
        <w:t>(2)</w:t>
      </w:r>
      <w:r w:rsidRPr="00712180">
        <w:rPr>
          <w:rFonts w:asciiTheme="majorHAnsi" w:hAnsiTheme="majorHAnsi"/>
          <w:sz w:val="22"/>
          <w:szCs w:val="22"/>
        </w:rPr>
        <w:t>; 2023;</w:t>
      </w:r>
      <w:r>
        <w:rPr>
          <w:rFonts w:asciiTheme="majorHAnsi" w:hAnsiTheme="majorHAnsi"/>
          <w:sz w:val="22"/>
          <w:szCs w:val="22"/>
        </w:rPr>
        <w:t xml:space="preserve"> Page no: </w:t>
      </w:r>
      <w:r w:rsidRPr="00225CC6">
        <w:rPr>
          <w:rFonts w:asciiTheme="majorHAnsi" w:hAnsiTheme="majorHAnsi"/>
          <w:sz w:val="22"/>
          <w:szCs w:val="22"/>
        </w:rPr>
        <w:t>106-122</w:t>
      </w:r>
      <w:r w:rsidR="00B7201B">
        <w:rPr>
          <w:rFonts w:asciiTheme="majorHAnsi" w:hAnsiTheme="majorHAnsi"/>
          <w:sz w:val="22"/>
          <w:szCs w:val="22"/>
        </w:rPr>
        <w:t xml:space="preserve">            [IF 1</w:t>
      </w:r>
      <w:r>
        <w:rPr>
          <w:rFonts w:asciiTheme="majorHAnsi" w:hAnsiTheme="majorHAnsi"/>
          <w:sz w:val="22"/>
          <w:szCs w:val="22"/>
        </w:rPr>
        <w:t>.</w:t>
      </w:r>
      <w:r w:rsidR="00B7201B">
        <w:rPr>
          <w:rFonts w:asciiTheme="majorHAnsi" w:hAnsiTheme="majorHAnsi"/>
          <w:sz w:val="22"/>
          <w:szCs w:val="22"/>
        </w:rPr>
        <w:t>5</w:t>
      </w:r>
      <w:r w:rsidRPr="0059686F">
        <w:rPr>
          <w:rFonts w:asciiTheme="majorHAnsi" w:hAnsiTheme="majorHAnsi"/>
          <w:sz w:val="22"/>
          <w:szCs w:val="22"/>
        </w:rPr>
        <w:t>]</w:t>
      </w:r>
    </w:p>
    <w:p w14:paraId="5818E028" w14:textId="65ADDF4D" w:rsidR="00CA546E" w:rsidRPr="0059686F" w:rsidRDefault="00CA546E" w:rsidP="00CA546E">
      <w:pPr>
        <w:pStyle w:val="Defaul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59686F">
        <w:rPr>
          <w:rFonts w:asciiTheme="majorHAnsi" w:hAnsiTheme="majorHAnsi"/>
          <w:sz w:val="22"/>
          <w:szCs w:val="22"/>
        </w:rPr>
        <w:t xml:space="preserve">Chavda </w:t>
      </w:r>
      <w:r>
        <w:rPr>
          <w:rFonts w:asciiTheme="majorHAnsi" w:hAnsiTheme="majorHAnsi"/>
          <w:sz w:val="22"/>
          <w:szCs w:val="22"/>
        </w:rPr>
        <w:t xml:space="preserve">V, Bezbaruah R, </w:t>
      </w:r>
      <w:r w:rsidRPr="0059686F">
        <w:rPr>
          <w:rFonts w:asciiTheme="majorHAnsi" w:hAnsiTheme="majorHAnsi"/>
          <w:sz w:val="22"/>
          <w:szCs w:val="22"/>
        </w:rPr>
        <w:t>Kalita</w:t>
      </w:r>
      <w:r>
        <w:rPr>
          <w:rFonts w:asciiTheme="majorHAnsi" w:hAnsiTheme="majorHAnsi"/>
          <w:sz w:val="22"/>
          <w:szCs w:val="22"/>
        </w:rPr>
        <w:t xml:space="preserve"> T, </w:t>
      </w:r>
      <w:r w:rsidRPr="0059686F">
        <w:rPr>
          <w:rFonts w:asciiTheme="majorHAnsi" w:hAnsiTheme="majorHAnsi"/>
          <w:b/>
          <w:bCs/>
          <w:sz w:val="22"/>
          <w:szCs w:val="22"/>
        </w:rPr>
        <w:t>Sarma A</w:t>
      </w:r>
      <w:r>
        <w:rPr>
          <w:rFonts w:asciiTheme="majorHAnsi" w:hAnsiTheme="majorHAnsi"/>
          <w:sz w:val="22"/>
          <w:szCs w:val="22"/>
        </w:rPr>
        <w:t xml:space="preserve">, </w:t>
      </w:r>
      <w:r w:rsidRPr="0059686F">
        <w:rPr>
          <w:rFonts w:asciiTheme="majorHAnsi" w:hAnsiTheme="majorHAnsi"/>
          <w:sz w:val="22"/>
          <w:szCs w:val="22"/>
        </w:rPr>
        <w:t>Devi</w:t>
      </w:r>
      <w:r>
        <w:rPr>
          <w:rFonts w:asciiTheme="majorHAnsi" w:hAnsiTheme="majorHAnsi"/>
          <w:sz w:val="22"/>
          <w:szCs w:val="22"/>
        </w:rPr>
        <w:t xml:space="preserve"> JR, </w:t>
      </w:r>
      <w:r w:rsidRPr="0059686F">
        <w:rPr>
          <w:rFonts w:asciiTheme="majorHAnsi" w:hAnsiTheme="majorHAnsi"/>
          <w:sz w:val="22"/>
          <w:szCs w:val="22"/>
        </w:rPr>
        <w:t>Bania</w:t>
      </w:r>
      <w:r>
        <w:rPr>
          <w:rFonts w:asciiTheme="majorHAnsi" w:hAnsiTheme="majorHAnsi"/>
          <w:sz w:val="22"/>
          <w:szCs w:val="22"/>
        </w:rPr>
        <w:t xml:space="preserve"> R,</w:t>
      </w:r>
      <w:r w:rsidRPr="0059686F">
        <w:rPr>
          <w:rFonts w:asciiTheme="majorHAnsi" w:hAnsiTheme="majorHAnsi"/>
          <w:sz w:val="22"/>
          <w:szCs w:val="22"/>
        </w:rPr>
        <w:t xml:space="preserve"> Apostolopoulos</w:t>
      </w:r>
      <w:r>
        <w:rPr>
          <w:rFonts w:asciiTheme="majorHAnsi" w:hAnsiTheme="majorHAnsi"/>
          <w:sz w:val="22"/>
          <w:szCs w:val="22"/>
        </w:rPr>
        <w:t xml:space="preserve"> V; “</w:t>
      </w:r>
      <w:r w:rsidRPr="0059686F">
        <w:rPr>
          <w:rFonts w:asciiTheme="majorHAnsi" w:hAnsiTheme="majorHAnsi"/>
          <w:i/>
          <w:iCs/>
          <w:sz w:val="22"/>
          <w:szCs w:val="22"/>
        </w:rPr>
        <w:t>Variant influenza: connecting the missing dots</w:t>
      </w:r>
      <w:r>
        <w:rPr>
          <w:rFonts w:asciiTheme="majorHAnsi" w:hAnsiTheme="majorHAnsi"/>
          <w:sz w:val="22"/>
          <w:szCs w:val="22"/>
        </w:rPr>
        <w:t>”.  Expert Review o</w:t>
      </w:r>
      <w:r w:rsidRPr="0059686F">
        <w:rPr>
          <w:rFonts w:asciiTheme="majorHAnsi" w:hAnsiTheme="majorHAnsi"/>
          <w:sz w:val="22"/>
          <w:szCs w:val="22"/>
        </w:rPr>
        <w:t>f Anti-Infective Therapy</w:t>
      </w:r>
      <w:r>
        <w:rPr>
          <w:rFonts w:asciiTheme="majorHAnsi" w:hAnsiTheme="majorHAnsi"/>
          <w:sz w:val="22"/>
          <w:szCs w:val="22"/>
        </w:rPr>
        <w:t xml:space="preserve">. Vol: 20(12); 2022; Page no: </w:t>
      </w:r>
      <w:r w:rsidRPr="0059686F">
        <w:rPr>
          <w:rFonts w:asciiTheme="majorHAnsi" w:hAnsiTheme="majorHAnsi"/>
          <w:sz w:val="22"/>
          <w:szCs w:val="22"/>
        </w:rPr>
        <w:t>1567–1585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  <w:t xml:space="preserve">[IF </w:t>
      </w:r>
      <w:r w:rsidR="00C91C71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>.</w:t>
      </w:r>
      <w:r w:rsidR="00C91C71">
        <w:rPr>
          <w:rFonts w:asciiTheme="majorHAnsi" w:hAnsiTheme="majorHAnsi"/>
          <w:sz w:val="22"/>
          <w:szCs w:val="22"/>
        </w:rPr>
        <w:t>2</w:t>
      </w:r>
      <w:r w:rsidRPr="0059686F">
        <w:rPr>
          <w:rFonts w:asciiTheme="majorHAnsi" w:hAnsiTheme="majorHAnsi"/>
          <w:sz w:val="22"/>
          <w:szCs w:val="22"/>
        </w:rPr>
        <w:t>]</w:t>
      </w:r>
    </w:p>
    <w:p w14:paraId="4D5C30CD" w14:textId="134A3C2D" w:rsidR="00CA546E" w:rsidRPr="000D5027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Sarma A*</w:t>
      </w:r>
      <w:r w:rsidRPr="000D5027">
        <w:rPr>
          <w:rFonts w:asciiTheme="majorHAnsi" w:hAnsiTheme="majorHAnsi"/>
          <w:sz w:val="22"/>
          <w:szCs w:val="22"/>
        </w:rPr>
        <w:t>;</w:t>
      </w:r>
      <w:r w:rsidRPr="000D5027">
        <w:rPr>
          <w:rFonts w:asciiTheme="majorHAnsi" w:hAnsi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/>
          <w:i/>
          <w:iCs/>
          <w:sz w:val="22"/>
          <w:szCs w:val="22"/>
        </w:rPr>
        <w:t>“</w:t>
      </w:r>
      <w:r w:rsidRPr="000D5027">
        <w:rPr>
          <w:rFonts w:asciiTheme="majorHAnsi" w:hAnsiTheme="majorHAnsi"/>
          <w:i/>
          <w:iCs/>
          <w:sz w:val="22"/>
          <w:szCs w:val="22"/>
        </w:rPr>
        <w:t>Biological importance and pharmaceutical si</w:t>
      </w:r>
      <w:r>
        <w:rPr>
          <w:rFonts w:asciiTheme="majorHAnsi" w:hAnsiTheme="majorHAnsi"/>
          <w:i/>
          <w:iCs/>
          <w:sz w:val="22"/>
          <w:szCs w:val="22"/>
        </w:rPr>
        <w:t>gnificance of keratin: A review”.</w:t>
      </w:r>
      <w:r w:rsidRPr="000D502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D5027">
        <w:rPr>
          <w:rFonts w:asciiTheme="majorHAnsi" w:hAnsiTheme="majorHAnsi"/>
          <w:sz w:val="22"/>
          <w:szCs w:val="22"/>
        </w:rPr>
        <w:t>International Journal of Biolo</w:t>
      </w:r>
      <w:r>
        <w:rPr>
          <w:rFonts w:asciiTheme="majorHAnsi" w:hAnsiTheme="majorHAnsi"/>
          <w:sz w:val="22"/>
          <w:szCs w:val="22"/>
        </w:rPr>
        <w:t xml:space="preserve">gical Macromolecules. Vol: 219; 2022; Page no: </w:t>
      </w:r>
      <w:r w:rsidRPr="000D5027">
        <w:rPr>
          <w:rFonts w:asciiTheme="majorHAnsi" w:hAnsiTheme="majorHAnsi"/>
          <w:sz w:val="22"/>
          <w:szCs w:val="22"/>
        </w:rPr>
        <w:t>395-413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  <w:t xml:space="preserve">[IF </w:t>
      </w:r>
      <w:r w:rsidR="00C91C71">
        <w:rPr>
          <w:rFonts w:asciiTheme="majorHAnsi" w:hAnsiTheme="majorHAnsi"/>
          <w:sz w:val="22"/>
          <w:szCs w:val="22"/>
        </w:rPr>
        <w:t>7.7</w:t>
      </w:r>
      <w:r>
        <w:rPr>
          <w:rFonts w:asciiTheme="majorHAnsi" w:hAnsiTheme="majorHAnsi"/>
          <w:sz w:val="22"/>
          <w:szCs w:val="22"/>
        </w:rPr>
        <w:t>]</w:t>
      </w:r>
    </w:p>
    <w:p w14:paraId="64C9133E" w14:textId="1F9810E5" w:rsidR="00CA546E" w:rsidRPr="009F7AEF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i/>
          <w:iCs/>
          <w:sz w:val="22"/>
          <w:szCs w:val="22"/>
        </w:rPr>
      </w:pPr>
      <w:r w:rsidRPr="00C3421A">
        <w:rPr>
          <w:rFonts w:asciiTheme="majorHAnsi" w:hAnsiTheme="majorHAnsi"/>
          <w:b/>
          <w:bCs/>
          <w:sz w:val="22"/>
          <w:szCs w:val="22"/>
        </w:rPr>
        <w:lastRenderedPageBreak/>
        <w:t>Sarma</w:t>
      </w:r>
      <w:r>
        <w:rPr>
          <w:rFonts w:asciiTheme="majorHAnsi" w:hAnsiTheme="majorHAnsi"/>
          <w:b/>
          <w:bCs/>
          <w:sz w:val="22"/>
          <w:szCs w:val="22"/>
        </w:rPr>
        <w:t xml:space="preserve"> A</w:t>
      </w:r>
      <w:r>
        <w:rPr>
          <w:rFonts w:asciiTheme="majorHAnsi" w:hAnsiTheme="majorHAnsi"/>
          <w:sz w:val="22"/>
          <w:szCs w:val="22"/>
        </w:rPr>
        <w:t xml:space="preserve">, </w:t>
      </w:r>
      <w:r w:rsidRPr="00C3421A">
        <w:rPr>
          <w:rFonts w:asciiTheme="majorHAnsi" w:hAnsiTheme="majorHAnsi"/>
          <w:sz w:val="22"/>
          <w:szCs w:val="22"/>
        </w:rPr>
        <w:t>Das</w:t>
      </w:r>
      <w:r>
        <w:rPr>
          <w:rFonts w:asciiTheme="majorHAnsi" w:hAnsiTheme="majorHAnsi"/>
          <w:sz w:val="22"/>
          <w:szCs w:val="22"/>
        </w:rPr>
        <w:t xml:space="preserve"> MK; </w:t>
      </w:r>
      <w:r w:rsidRPr="009F7AEF">
        <w:rPr>
          <w:rFonts w:asciiTheme="majorHAnsi" w:hAnsiTheme="majorHAnsi"/>
          <w:i/>
          <w:iCs/>
          <w:sz w:val="22"/>
          <w:szCs w:val="22"/>
        </w:rPr>
        <w:t>“Improving the sustainable performance of Biopolymers using nanotechnology”</w:t>
      </w:r>
      <w:r>
        <w:rPr>
          <w:rFonts w:asciiTheme="majorHAnsi" w:hAnsiTheme="majorHAnsi"/>
          <w:i/>
          <w:iCs/>
          <w:sz w:val="22"/>
          <w:szCs w:val="22"/>
        </w:rPr>
        <w:t xml:space="preserve">. </w:t>
      </w:r>
      <w:r w:rsidRPr="009F7AEF">
        <w:rPr>
          <w:rFonts w:asciiTheme="majorHAnsi" w:hAnsiTheme="majorHAnsi"/>
          <w:sz w:val="22"/>
          <w:szCs w:val="22"/>
        </w:rPr>
        <w:t>Polymer-Plastics Technology and Materials</w:t>
      </w:r>
      <w:r>
        <w:rPr>
          <w:rFonts w:asciiTheme="majorHAnsi" w:hAnsiTheme="majorHAnsi"/>
          <w:sz w:val="22"/>
          <w:szCs w:val="22"/>
        </w:rPr>
        <w:t>. Vol: 60(18); 2021; Page no: 1935-</w:t>
      </w:r>
      <w:r w:rsidRPr="00E6144C">
        <w:rPr>
          <w:rFonts w:asciiTheme="majorHAnsi" w:hAnsiTheme="majorHAnsi"/>
          <w:sz w:val="22"/>
          <w:szCs w:val="22"/>
        </w:rPr>
        <w:t>1965</w:t>
      </w:r>
      <w:r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ab/>
        <w:t xml:space="preserve">   [IF </w:t>
      </w:r>
      <w:r w:rsidR="00C91C71">
        <w:rPr>
          <w:rFonts w:asciiTheme="majorHAnsi" w:hAnsiTheme="majorHAnsi"/>
          <w:sz w:val="22"/>
          <w:szCs w:val="22"/>
        </w:rPr>
        <w:t>2.6</w:t>
      </w:r>
      <w:r>
        <w:rPr>
          <w:rFonts w:asciiTheme="majorHAnsi" w:hAnsiTheme="majorHAnsi"/>
          <w:sz w:val="22"/>
          <w:szCs w:val="22"/>
        </w:rPr>
        <w:t>]</w:t>
      </w:r>
    </w:p>
    <w:p w14:paraId="10F42B83" w14:textId="174A4D6E" w:rsidR="00CA546E" w:rsidRPr="009A4AFD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i/>
          <w:iCs/>
          <w:sz w:val="22"/>
          <w:szCs w:val="22"/>
        </w:rPr>
      </w:pPr>
      <w:r w:rsidRPr="0038318A">
        <w:rPr>
          <w:rFonts w:asciiTheme="majorHAnsi" w:hAnsiTheme="majorHAnsi"/>
          <w:b/>
          <w:bCs/>
          <w:sz w:val="22"/>
          <w:szCs w:val="22"/>
        </w:rPr>
        <w:t>Sarma</w:t>
      </w:r>
      <w:r>
        <w:rPr>
          <w:rFonts w:asciiTheme="majorHAnsi" w:hAnsiTheme="majorHAnsi"/>
          <w:b/>
          <w:bCs/>
          <w:sz w:val="22"/>
          <w:szCs w:val="22"/>
        </w:rPr>
        <w:t xml:space="preserve"> A*</w:t>
      </w:r>
      <w:r>
        <w:rPr>
          <w:rFonts w:asciiTheme="majorHAnsi" w:hAnsiTheme="majorHAnsi"/>
          <w:sz w:val="22"/>
          <w:szCs w:val="22"/>
        </w:rPr>
        <w:t xml:space="preserve">, Bania R, </w:t>
      </w:r>
      <w:r w:rsidRPr="0038318A">
        <w:rPr>
          <w:rFonts w:asciiTheme="majorHAnsi" w:hAnsiTheme="majorHAnsi"/>
          <w:sz w:val="22"/>
          <w:szCs w:val="22"/>
        </w:rPr>
        <w:t>Devi</w:t>
      </w:r>
      <w:r>
        <w:rPr>
          <w:rFonts w:asciiTheme="majorHAnsi" w:hAnsiTheme="majorHAnsi"/>
          <w:sz w:val="22"/>
          <w:szCs w:val="22"/>
        </w:rPr>
        <w:t xml:space="preserve"> JR, </w:t>
      </w:r>
      <w:r w:rsidRPr="0038318A">
        <w:rPr>
          <w:rFonts w:asciiTheme="majorHAnsi" w:hAnsiTheme="majorHAnsi"/>
          <w:sz w:val="22"/>
          <w:szCs w:val="22"/>
        </w:rPr>
        <w:t>Deka</w:t>
      </w:r>
      <w:r>
        <w:rPr>
          <w:rFonts w:asciiTheme="majorHAnsi" w:hAnsiTheme="majorHAnsi"/>
          <w:sz w:val="22"/>
          <w:szCs w:val="22"/>
        </w:rPr>
        <w:t xml:space="preserve"> S; </w:t>
      </w:r>
      <w:r w:rsidRPr="0038318A">
        <w:rPr>
          <w:rFonts w:asciiTheme="majorHAnsi" w:hAnsiTheme="majorHAnsi"/>
          <w:i/>
          <w:iCs/>
          <w:sz w:val="22"/>
          <w:szCs w:val="22"/>
        </w:rPr>
        <w:t>“Therapeutic nanostructures and nanotoxicity”</w:t>
      </w:r>
      <w:r>
        <w:rPr>
          <w:rFonts w:asciiTheme="majorHAnsi" w:hAnsiTheme="majorHAnsi"/>
          <w:sz w:val="22"/>
          <w:szCs w:val="22"/>
        </w:rPr>
        <w:t xml:space="preserve">. </w:t>
      </w:r>
      <w:r w:rsidRPr="0038318A">
        <w:rPr>
          <w:rFonts w:asciiTheme="majorHAnsi" w:hAnsiTheme="majorHAnsi"/>
          <w:sz w:val="22"/>
          <w:szCs w:val="22"/>
        </w:rPr>
        <w:t>Journal of Applied Toxicology</w:t>
      </w:r>
      <w:r>
        <w:rPr>
          <w:rFonts w:asciiTheme="majorHAnsi" w:hAnsiTheme="majorHAnsi"/>
          <w:sz w:val="22"/>
          <w:szCs w:val="22"/>
        </w:rPr>
        <w:t>. Vol: 41(10); 2021; Page no: 1494-</w:t>
      </w:r>
      <w:r w:rsidRPr="005C743A">
        <w:rPr>
          <w:rFonts w:asciiTheme="majorHAnsi" w:hAnsiTheme="majorHAnsi"/>
          <w:sz w:val="22"/>
          <w:szCs w:val="22"/>
        </w:rPr>
        <w:t>1517.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[IF </w:t>
      </w:r>
      <w:r w:rsidR="00C91C71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.</w:t>
      </w:r>
      <w:r w:rsidR="00C91C71">
        <w:rPr>
          <w:rFonts w:asciiTheme="majorHAnsi" w:hAnsiTheme="majorHAnsi"/>
          <w:sz w:val="22"/>
          <w:szCs w:val="22"/>
        </w:rPr>
        <w:t>7</w:t>
      </w:r>
      <w:r>
        <w:rPr>
          <w:rFonts w:asciiTheme="majorHAnsi" w:hAnsiTheme="majorHAnsi"/>
          <w:sz w:val="22"/>
          <w:szCs w:val="22"/>
        </w:rPr>
        <w:t>]</w:t>
      </w:r>
    </w:p>
    <w:p w14:paraId="0235E8FB" w14:textId="638EA752" w:rsidR="00CA546E" w:rsidRPr="00DA2C3C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i/>
          <w:iCs/>
          <w:sz w:val="22"/>
          <w:szCs w:val="22"/>
        </w:rPr>
      </w:pPr>
      <w:r w:rsidRPr="00C3421A">
        <w:rPr>
          <w:rFonts w:asciiTheme="majorHAnsi" w:hAnsiTheme="majorHAnsi"/>
          <w:b/>
          <w:bCs/>
          <w:sz w:val="22"/>
          <w:szCs w:val="22"/>
        </w:rPr>
        <w:t>Sarma</w:t>
      </w:r>
      <w:r>
        <w:rPr>
          <w:rFonts w:asciiTheme="majorHAnsi" w:hAnsiTheme="majorHAnsi"/>
          <w:b/>
          <w:bCs/>
          <w:sz w:val="22"/>
          <w:szCs w:val="22"/>
        </w:rPr>
        <w:t xml:space="preserve"> A</w:t>
      </w:r>
      <w:r>
        <w:rPr>
          <w:rFonts w:asciiTheme="majorHAnsi" w:hAnsiTheme="majorHAnsi"/>
          <w:sz w:val="22"/>
          <w:szCs w:val="22"/>
        </w:rPr>
        <w:t xml:space="preserve">, </w:t>
      </w:r>
      <w:r w:rsidRPr="00C3421A">
        <w:rPr>
          <w:rFonts w:asciiTheme="majorHAnsi" w:hAnsiTheme="majorHAnsi"/>
          <w:sz w:val="22"/>
          <w:szCs w:val="22"/>
        </w:rPr>
        <w:t>Das</w:t>
      </w:r>
      <w:r>
        <w:rPr>
          <w:rFonts w:asciiTheme="majorHAnsi" w:hAnsiTheme="majorHAnsi"/>
          <w:sz w:val="22"/>
          <w:szCs w:val="22"/>
        </w:rPr>
        <w:t xml:space="preserve"> MK; “</w:t>
      </w:r>
      <w:r w:rsidRPr="00DA2C3C">
        <w:rPr>
          <w:rFonts w:asciiTheme="majorHAnsi" w:hAnsiTheme="majorHAnsi"/>
          <w:i/>
          <w:iCs/>
          <w:sz w:val="22"/>
          <w:szCs w:val="22"/>
        </w:rPr>
        <w:t>Nose to brain delivery of antiretroviral drugs in the treatment of neuroAIDS</w:t>
      </w:r>
      <w:r>
        <w:rPr>
          <w:rFonts w:asciiTheme="majorHAnsi" w:hAnsiTheme="majorHAnsi"/>
          <w:sz w:val="22"/>
          <w:szCs w:val="22"/>
        </w:rPr>
        <w:t>”. Molecular Biomedicine, Vol: 1(1); 2020; Page no: 1-23</w:t>
      </w:r>
      <w:r w:rsidR="00C91C71">
        <w:rPr>
          <w:rFonts w:asciiTheme="majorHAnsi" w:hAnsiTheme="majorHAnsi"/>
          <w:sz w:val="22"/>
          <w:szCs w:val="22"/>
        </w:rPr>
        <w:t xml:space="preserve">      [IF 6</w:t>
      </w:r>
      <w:r>
        <w:rPr>
          <w:rFonts w:asciiTheme="majorHAnsi" w:hAnsiTheme="majorHAnsi"/>
          <w:sz w:val="22"/>
          <w:szCs w:val="22"/>
        </w:rPr>
        <w:t>.</w:t>
      </w:r>
      <w:r w:rsidR="00C91C71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]</w:t>
      </w:r>
    </w:p>
    <w:p w14:paraId="693794FC" w14:textId="77777777" w:rsidR="00CA546E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3421A">
        <w:rPr>
          <w:rFonts w:asciiTheme="majorHAnsi" w:hAnsiTheme="majorHAnsi"/>
          <w:b/>
          <w:bCs/>
          <w:sz w:val="22"/>
          <w:szCs w:val="22"/>
        </w:rPr>
        <w:t>Sarma</w:t>
      </w:r>
      <w:r>
        <w:rPr>
          <w:rFonts w:asciiTheme="majorHAnsi" w:hAnsiTheme="majorHAnsi"/>
          <w:b/>
          <w:bCs/>
          <w:sz w:val="22"/>
          <w:szCs w:val="22"/>
        </w:rPr>
        <w:t xml:space="preserve"> A</w:t>
      </w:r>
      <w:r>
        <w:rPr>
          <w:rFonts w:asciiTheme="majorHAnsi" w:hAnsiTheme="majorHAnsi"/>
          <w:sz w:val="22"/>
          <w:szCs w:val="22"/>
        </w:rPr>
        <w:t xml:space="preserve">, </w:t>
      </w:r>
      <w:r w:rsidRPr="00C3421A">
        <w:rPr>
          <w:rFonts w:asciiTheme="majorHAnsi" w:hAnsiTheme="majorHAnsi"/>
          <w:sz w:val="22"/>
          <w:szCs w:val="22"/>
        </w:rPr>
        <w:t>Das</w:t>
      </w:r>
      <w:r>
        <w:rPr>
          <w:rFonts w:asciiTheme="majorHAnsi" w:hAnsiTheme="majorHAnsi"/>
          <w:sz w:val="22"/>
          <w:szCs w:val="22"/>
        </w:rPr>
        <w:t xml:space="preserve"> MK, Chakraborty T, </w:t>
      </w:r>
      <w:r w:rsidRPr="00C3421A">
        <w:rPr>
          <w:rFonts w:asciiTheme="majorHAnsi" w:hAnsiTheme="majorHAnsi"/>
          <w:sz w:val="22"/>
          <w:szCs w:val="22"/>
        </w:rPr>
        <w:t>Das</w:t>
      </w:r>
      <w:r>
        <w:rPr>
          <w:rFonts w:asciiTheme="majorHAnsi" w:hAnsiTheme="majorHAnsi"/>
          <w:sz w:val="22"/>
          <w:szCs w:val="22"/>
        </w:rPr>
        <w:t xml:space="preserve"> S; </w:t>
      </w:r>
      <w:r w:rsidRPr="009200BA">
        <w:rPr>
          <w:rFonts w:asciiTheme="majorHAnsi" w:hAnsiTheme="majorHAnsi"/>
          <w:i/>
          <w:iCs/>
          <w:sz w:val="22"/>
          <w:szCs w:val="22"/>
        </w:rPr>
        <w:t>“Nanostructured lipid carriers (NLCs)-based intranasal drug delivery system of Tenofovir disoproxil fumerate (TDF) for brain targeting”</w:t>
      </w:r>
      <w:r>
        <w:rPr>
          <w:rFonts w:asciiTheme="majorHAnsi" w:hAnsiTheme="majorHAnsi"/>
          <w:sz w:val="22"/>
          <w:szCs w:val="22"/>
        </w:rPr>
        <w:t xml:space="preserve">. </w:t>
      </w:r>
      <w:r w:rsidRPr="009200BA">
        <w:rPr>
          <w:rFonts w:asciiTheme="majorHAnsi" w:hAnsiTheme="majorHAnsi"/>
          <w:sz w:val="22"/>
          <w:szCs w:val="22"/>
        </w:rPr>
        <w:t>Research Journal of Pharmacy and Technology</w:t>
      </w:r>
      <w:r>
        <w:rPr>
          <w:rFonts w:asciiTheme="majorHAnsi" w:hAnsiTheme="majorHAnsi"/>
          <w:sz w:val="22"/>
          <w:szCs w:val="22"/>
        </w:rPr>
        <w:t>, Vol: 13(11); 2020; Page no: 5411-5424</w:t>
      </w:r>
    </w:p>
    <w:p w14:paraId="145B8369" w14:textId="77777777" w:rsidR="00CA546E" w:rsidRPr="00E32ECE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32ECE">
        <w:rPr>
          <w:rFonts w:asciiTheme="majorHAnsi" w:hAnsiTheme="majorHAnsi"/>
          <w:sz w:val="22"/>
          <w:szCs w:val="22"/>
        </w:rPr>
        <w:t xml:space="preserve">Hussain M, </w:t>
      </w:r>
      <w:r w:rsidRPr="00E32ECE">
        <w:rPr>
          <w:rFonts w:asciiTheme="majorHAnsi" w:hAnsiTheme="majorHAnsi"/>
          <w:b/>
          <w:bCs/>
          <w:sz w:val="22"/>
          <w:szCs w:val="22"/>
        </w:rPr>
        <w:t>Sarma A</w:t>
      </w:r>
      <w:r w:rsidRPr="00E32ECE">
        <w:rPr>
          <w:rFonts w:asciiTheme="majorHAnsi" w:hAnsiTheme="majorHAnsi"/>
          <w:sz w:val="22"/>
          <w:szCs w:val="22"/>
        </w:rPr>
        <w:t>, Rah</w:t>
      </w:r>
      <w:r>
        <w:rPr>
          <w:rFonts w:asciiTheme="majorHAnsi" w:hAnsiTheme="majorHAnsi"/>
          <w:sz w:val="22"/>
          <w:szCs w:val="22"/>
        </w:rPr>
        <w:t>man SS, Siddique AM, Eeswari TP;</w:t>
      </w:r>
      <w:r w:rsidRPr="00E32ECE">
        <w:rPr>
          <w:rFonts w:asciiTheme="majorHAnsi" w:hAnsiTheme="majorHAnsi"/>
          <w:sz w:val="22"/>
          <w:szCs w:val="22"/>
        </w:rPr>
        <w:t xml:space="preserve"> </w:t>
      </w:r>
      <w:r w:rsidRPr="00E32ECE">
        <w:rPr>
          <w:rFonts w:asciiTheme="majorHAnsi" w:hAnsiTheme="majorHAnsi"/>
          <w:i/>
          <w:iCs/>
          <w:sz w:val="22"/>
          <w:szCs w:val="22"/>
        </w:rPr>
        <w:t xml:space="preserve">“Formulation and Evaluation of Ethambutol Polymeric Nanoparticles”. </w:t>
      </w:r>
      <w:r w:rsidRPr="00E32ECE">
        <w:rPr>
          <w:rFonts w:asciiTheme="majorHAnsi" w:hAnsiTheme="majorHAnsi"/>
          <w:sz w:val="22"/>
          <w:szCs w:val="22"/>
        </w:rPr>
        <w:t>Int</w:t>
      </w:r>
      <w:r>
        <w:rPr>
          <w:rFonts w:asciiTheme="majorHAnsi" w:hAnsiTheme="majorHAnsi"/>
          <w:sz w:val="22"/>
          <w:szCs w:val="22"/>
        </w:rPr>
        <w:t xml:space="preserve">ernational Journal of </w:t>
      </w:r>
      <w:r w:rsidRPr="00E32ECE">
        <w:rPr>
          <w:rFonts w:asciiTheme="majorHAnsi" w:hAnsiTheme="majorHAnsi"/>
          <w:sz w:val="22"/>
          <w:szCs w:val="22"/>
        </w:rPr>
        <w:t>App</w:t>
      </w:r>
      <w:r>
        <w:rPr>
          <w:rFonts w:asciiTheme="majorHAnsi" w:hAnsiTheme="majorHAnsi"/>
          <w:sz w:val="22"/>
          <w:szCs w:val="22"/>
        </w:rPr>
        <w:t>lied</w:t>
      </w:r>
      <w:r w:rsidRPr="00E32ECE">
        <w:rPr>
          <w:rFonts w:asciiTheme="majorHAnsi" w:hAnsiTheme="majorHAnsi"/>
          <w:sz w:val="22"/>
          <w:szCs w:val="22"/>
        </w:rPr>
        <w:t xml:space="preserve"> Pharm</w:t>
      </w:r>
      <w:r>
        <w:rPr>
          <w:rFonts w:asciiTheme="majorHAnsi" w:hAnsiTheme="majorHAnsi"/>
          <w:sz w:val="22"/>
          <w:szCs w:val="22"/>
        </w:rPr>
        <w:t>aceutics</w:t>
      </w:r>
      <w:r w:rsidRPr="00E32EC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Vol: 12(4);</w:t>
      </w:r>
      <w:r w:rsidRPr="00E32ECE">
        <w:rPr>
          <w:rFonts w:asciiTheme="majorHAnsi" w:hAnsiTheme="majorHAnsi"/>
          <w:sz w:val="22"/>
          <w:szCs w:val="22"/>
        </w:rPr>
        <w:t xml:space="preserve"> 2020;</w:t>
      </w:r>
      <w:r>
        <w:rPr>
          <w:rFonts w:asciiTheme="majorHAnsi" w:hAnsiTheme="majorHAnsi"/>
          <w:sz w:val="22"/>
          <w:szCs w:val="22"/>
        </w:rPr>
        <w:t xml:space="preserve"> page no: </w:t>
      </w:r>
      <w:r w:rsidRPr="00E32ECE">
        <w:rPr>
          <w:rFonts w:asciiTheme="majorHAnsi" w:hAnsiTheme="majorHAnsi"/>
          <w:sz w:val="22"/>
          <w:szCs w:val="22"/>
        </w:rPr>
        <w:t>207-217.</w:t>
      </w:r>
    </w:p>
    <w:p w14:paraId="15CD00EE" w14:textId="77777777" w:rsidR="00CA546E" w:rsidRPr="009155AB" w:rsidRDefault="00CA546E" w:rsidP="00CA546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155AB">
        <w:rPr>
          <w:rFonts w:asciiTheme="majorHAnsi" w:hAnsiTheme="majorHAnsi"/>
          <w:b/>
          <w:sz w:val="22"/>
          <w:szCs w:val="22"/>
        </w:rPr>
        <w:t xml:space="preserve">Sarma A, </w:t>
      </w:r>
      <w:r w:rsidRPr="009155AB">
        <w:rPr>
          <w:rFonts w:asciiTheme="majorHAnsi" w:hAnsiTheme="majorHAnsi"/>
          <w:sz w:val="22"/>
          <w:szCs w:val="22"/>
        </w:rPr>
        <w:t xml:space="preserve">Das MK; </w:t>
      </w:r>
      <w:r w:rsidRPr="009155AB">
        <w:rPr>
          <w:rFonts w:asciiTheme="majorHAnsi" w:hAnsiTheme="majorHAnsi"/>
          <w:i/>
          <w:sz w:val="22"/>
          <w:szCs w:val="22"/>
        </w:rPr>
        <w:t>“</w:t>
      </w:r>
      <w:r w:rsidRPr="009155AB">
        <w:rPr>
          <w:rFonts w:asciiTheme="majorHAnsi" w:hAnsiTheme="majorHAnsi"/>
          <w:bCs/>
          <w:i/>
          <w:sz w:val="22"/>
          <w:szCs w:val="22"/>
        </w:rPr>
        <w:t>Formulation by Design (FbD) approach to develop Tenofovir Disoproxil Fumarate loaded Nanostructured Lipid Carriers (NLCs) for the aptness of nose to brain delivery”</w:t>
      </w:r>
      <w:r w:rsidRPr="009155AB">
        <w:rPr>
          <w:rFonts w:asciiTheme="majorHAnsi" w:hAnsiTheme="majorHAnsi"/>
          <w:bCs/>
          <w:sz w:val="22"/>
          <w:szCs w:val="22"/>
        </w:rPr>
        <w:t>. Journal of Drug Delivery &amp; Therapeutics (JDDT), Vol: 9(2); 2019; page no: 148-159</w:t>
      </w:r>
    </w:p>
    <w:p w14:paraId="74A95D42" w14:textId="77777777" w:rsidR="00CA546E" w:rsidRDefault="00CA546E" w:rsidP="00CA546E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 w:cs="Times New Roman"/>
        </w:rPr>
      </w:pPr>
      <w:r w:rsidRPr="00481998">
        <w:rPr>
          <w:rFonts w:asciiTheme="majorHAnsi" w:hAnsiTheme="majorHAnsi" w:cs="Times New Roman"/>
          <w:b/>
        </w:rPr>
        <w:t>Sarma A</w:t>
      </w:r>
      <w:r w:rsidRPr="00B85FC5">
        <w:rPr>
          <w:rFonts w:asciiTheme="majorHAnsi" w:hAnsiTheme="majorHAnsi" w:cs="Times New Roman"/>
        </w:rPr>
        <w:t xml:space="preserve">, Chakraborty T, Das MK; </w:t>
      </w:r>
      <w:r w:rsidRPr="00B85FC5">
        <w:rPr>
          <w:rFonts w:asciiTheme="majorHAnsi" w:hAnsiTheme="majorHAnsi" w:cs="Times New Roman"/>
          <w:i/>
        </w:rPr>
        <w:t>“CNS delivery of drug via low-density lipoprotein receptor (LDLr) mediated transcytosis”</w:t>
      </w:r>
      <w:r w:rsidRPr="00B85FC5">
        <w:rPr>
          <w:rFonts w:asciiTheme="majorHAnsi" w:hAnsiTheme="majorHAnsi" w:cs="Times New Roman"/>
        </w:rPr>
        <w:t>. Current Trends in Pharmaceutical Research (CTPR), Vol: 4(1); 2017; Page no: 26-46.</w:t>
      </w:r>
    </w:p>
    <w:p w14:paraId="206BB307" w14:textId="77777777" w:rsidR="00CA546E" w:rsidRDefault="00CA546E" w:rsidP="00CA546E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Chakrabo</w:t>
      </w:r>
      <w:r w:rsidRPr="006E3DA1">
        <w:rPr>
          <w:rFonts w:asciiTheme="majorHAnsi" w:hAnsiTheme="majorHAnsi" w:cs="Times New Roman"/>
        </w:rPr>
        <w:t>rty T</w:t>
      </w:r>
      <w:r>
        <w:rPr>
          <w:rFonts w:asciiTheme="majorHAnsi" w:hAnsiTheme="majorHAnsi" w:cs="Times New Roman"/>
        </w:rPr>
        <w:t xml:space="preserve">, </w:t>
      </w:r>
      <w:r w:rsidRPr="00550440">
        <w:rPr>
          <w:rFonts w:asciiTheme="majorHAnsi" w:hAnsiTheme="majorHAnsi" w:cs="Times New Roman"/>
          <w:b/>
        </w:rPr>
        <w:t>Sarma A</w:t>
      </w:r>
      <w:r>
        <w:rPr>
          <w:rFonts w:asciiTheme="majorHAnsi" w:hAnsiTheme="majorHAnsi" w:cs="Times New Roman"/>
          <w:b/>
        </w:rPr>
        <w:t xml:space="preserve">, </w:t>
      </w:r>
      <w:r w:rsidRPr="006C7B03">
        <w:rPr>
          <w:rFonts w:asciiTheme="majorHAnsi" w:hAnsiTheme="majorHAnsi" w:cs="Times New Roman"/>
        </w:rPr>
        <w:t>Das</w:t>
      </w:r>
      <w:r>
        <w:rPr>
          <w:rFonts w:asciiTheme="majorHAnsi" w:hAnsiTheme="majorHAnsi" w:cs="Times New Roman"/>
        </w:rPr>
        <w:t xml:space="preserve"> MK; </w:t>
      </w:r>
      <w:r w:rsidRPr="006C7B03">
        <w:rPr>
          <w:rFonts w:asciiTheme="majorHAnsi" w:hAnsiTheme="majorHAnsi" w:cs="Times New Roman"/>
          <w:i/>
        </w:rPr>
        <w:t>“Silk Fibroin: A Smart Biomaterial for Long Term and Targeted Nanotherapeutics”</w:t>
      </w:r>
      <w:r>
        <w:rPr>
          <w:rFonts w:asciiTheme="majorHAnsi" w:hAnsiTheme="majorHAnsi" w:cs="Times New Roman"/>
        </w:rPr>
        <w:t>; Current Trends in Pharmaceutical Research (CTPR); Vol: 3(1); 2016; page no: 45-82</w:t>
      </w:r>
    </w:p>
    <w:p w14:paraId="5EBFC55E" w14:textId="64264AED" w:rsidR="00CA546E" w:rsidRPr="00AD1B06" w:rsidRDefault="00CA546E" w:rsidP="00CA546E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Das MK, </w:t>
      </w:r>
      <w:r w:rsidRPr="00FE38E4">
        <w:rPr>
          <w:rFonts w:asciiTheme="majorHAnsi" w:hAnsiTheme="majorHAnsi" w:cs="Times New Roman"/>
          <w:b/>
        </w:rPr>
        <w:t>Sarma A</w:t>
      </w:r>
      <w:r>
        <w:rPr>
          <w:rFonts w:asciiTheme="majorHAnsi" w:hAnsiTheme="majorHAnsi" w:cs="Times New Roman"/>
        </w:rPr>
        <w:t>, Chakraborty T; “</w:t>
      </w:r>
      <w:r w:rsidRPr="00FE38E4">
        <w:rPr>
          <w:rFonts w:asciiTheme="majorHAnsi" w:hAnsiTheme="majorHAnsi" w:cs="Times New Roman"/>
          <w:i/>
        </w:rPr>
        <w:t>Nano-ART and NeuroAIDS</w:t>
      </w:r>
      <w:r>
        <w:rPr>
          <w:rFonts w:asciiTheme="majorHAnsi" w:hAnsiTheme="majorHAnsi" w:cs="Times New Roman"/>
          <w:i/>
        </w:rPr>
        <w:t>”</w:t>
      </w:r>
      <w:r>
        <w:rPr>
          <w:rFonts w:asciiTheme="majorHAnsi" w:hAnsiTheme="majorHAnsi" w:cs="Times New Roman"/>
        </w:rPr>
        <w:t xml:space="preserve">; Drug Delivery and Translational Research; Vol: 6(5); 2016; Page no: </w:t>
      </w:r>
      <w:r w:rsidRPr="00FE38E4">
        <w:rPr>
          <w:rFonts w:asciiTheme="majorHAnsi" w:hAnsiTheme="majorHAnsi" w:cs="Times New Roman"/>
        </w:rPr>
        <w:t>452-</w:t>
      </w:r>
      <w:r>
        <w:rPr>
          <w:rFonts w:asciiTheme="majorHAnsi" w:hAnsiTheme="majorHAnsi" w:cs="Times New Roman"/>
        </w:rPr>
        <w:t>4</w:t>
      </w:r>
      <w:r w:rsidRPr="00FE38E4">
        <w:rPr>
          <w:rFonts w:asciiTheme="majorHAnsi" w:hAnsiTheme="majorHAnsi" w:cs="Times New Roman"/>
        </w:rPr>
        <w:t>72</w:t>
      </w:r>
      <w:r>
        <w:rPr>
          <w:rFonts w:asciiTheme="majorHAnsi" w:hAnsiTheme="majorHAnsi" w:cs="Times New Roman"/>
        </w:rPr>
        <w:tab/>
      </w:r>
      <w:r w:rsidR="00C91C71">
        <w:rPr>
          <w:rFonts w:asciiTheme="majorHAnsi" w:hAnsiTheme="majorHAnsi" w:cs="Times New Roman"/>
        </w:rPr>
        <w:tab/>
        <w:t>[IF 5.7</w:t>
      </w:r>
      <w:r>
        <w:rPr>
          <w:rFonts w:asciiTheme="majorHAnsi" w:hAnsiTheme="majorHAnsi" w:cs="Times New Roman"/>
        </w:rPr>
        <w:t>]</w:t>
      </w:r>
    </w:p>
    <w:p w14:paraId="7E039F54" w14:textId="77777777" w:rsidR="00CA546E" w:rsidRPr="002662F7" w:rsidRDefault="00CA546E" w:rsidP="00CA546E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Das MK, </w:t>
      </w:r>
      <w:r w:rsidRPr="00FE38E4">
        <w:rPr>
          <w:rFonts w:asciiTheme="majorHAnsi" w:hAnsiTheme="majorHAnsi" w:cs="Times New Roman"/>
          <w:b/>
        </w:rPr>
        <w:t>Sarma A</w:t>
      </w:r>
      <w:r>
        <w:rPr>
          <w:rFonts w:asciiTheme="majorHAnsi" w:hAnsiTheme="majorHAnsi" w:cs="Times New Roman"/>
        </w:rPr>
        <w:t xml:space="preserve">, Chakraborty T; </w:t>
      </w:r>
      <w:r w:rsidRPr="002662F7">
        <w:rPr>
          <w:rFonts w:asciiTheme="majorHAnsi" w:hAnsiTheme="majorHAnsi" w:cs="Times New Roman"/>
          <w:i/>
        </w:rPr>
        <w:t>“PLGA-derived anticancer Nano therapeutics: Promises and challenges for the future”</w:t>
      </w:r>
      <w:r>
        <w:rPr>
          <w:rFonts w:asciiTheme="majorHAnsi" w:hAnsiTheme="majorHAnsi" w:cs="Times New Roman"/>
        </w:rPr>
        <w:t xml:space="preserve">; </w:t>
      </w:r>
      <w:r w:rsidRPr="002662F7">
        <w:rPr>
          <w:rFonts w:asciiTheme="majorHAnsi" w:hAnsiTheme="majorHAnsi" w:cs="Times New Roman"/>
        </w:rPr>
        <w:t>Journal of Chemical and</w:t>
      </w:r>
      <w:r>
        <w:rPr>
          <w:rFonts w:asciiTheme="majorHAnsi" w:hAnsiTheme="majorHAnsi" w:cs="Times New Roman"/>
        </w:rPr>
        <w:t xml:space="preserve"> Pharmaceutical Research; Vol: </w:t>
      </w:r>
      <w:r w:rsidRPr="002662F7">
        <w:rPr>
          <w:rFonts w:asciiTheme="majorHAnsi" w:hAnsiTheme="majorHAnsi" w:cs="Times New Roman"/>
        </w:rPr>
        <w:t>8(2)</w:t>
      </w:r>
      <w:r>
        <w:rPr>
          <w:rFonts w:asciiTheme="majorHAnsi" w:hAnsiTheme="majorHAnsi" w:cs="Times New Roman"/>
        </w:rPr>
        <w:t xml:space="preserve">; 2016; Page no: </w:t>
      </w:r>
      <w:r w:rsidRPr="002662F7">
        <w:rPr>
          <w:rFonts w:asciiTheme="majorHAnsi" w:hAnsiTheme="majorHAnsi" w:cs="Times New Roman"/>
        </w:rPr>
        <w:t>484-499</w:t>
      </w:r>
      <w:r>
        <w:rPr>
          <w:rFonts w:asciiTheme="majorHAnsi" w:hAnsiTheme="majorHAnsi" w:cs="Times New Roman"/>
        </w:rPr>
        <w:tab/>
      </w:r>
    </w:p>
    <w:p w14:paraId="6C046734" w14:textId="77777777" w:rsidR="00CA546E" w:rsidRPr="00354085" w:rsidRDefault="00CA546E" w:rsidP="00CA546E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 w:cs="Times New Roman"/>
        </w:rPr>
      </w:pPr>
      <w:r w:rsidRPr="006E3DA1">
        <w:rPr>
          <w:rFonts w:asciiTheme="majorHAnsi" w:hAnsiTheme="majorHAnsi" w:cs="Times New Roman"/>
        </w:rPr>
        <w:t xml:space="preserve">Saha S, </w:t>
      </w:r>
      <w:r w:rsidRPr="00550440">
        <w:rPr>
          <w:rFonts w:asciiTheme="majorHAnsi" w:hAnsiTheme="majorHAnsi" w:cs="Times New Roman"/>
          <w:b/>
        </w:rPr>
        <w:t>Sarma A</w:t>
      </w:r>
      <w:r w:rsidRPr="006E3DA1">
        <w:rPr>
          <w:rFonts w:asciiTheme="majorHAnsi" w:hAnsiTheme="majorHAnsi" w:cs="Times New Roman"/>
        </w:rPr>
        <w:t>, Saikia P, Chakrabarty T</w:t>
      </w:r>
      <w:r w:rsidRPr="006E3DA1">
        <w:rPr>
          <w:rFonts w:asciiTheme="majorHAnsi" w:hAnsiTheme="majorHAnsi" w:cs="Times New Roman"/>
          <w:bCs/>
        </w:rPr>
        <w:t>; “</w:t>
      </w:r>
      <w:r w:rsidRPr="006E3DA1">
        <w:rPr>
          <w:rFonts w:asciiTheme="majorHAnsi" w:hAnsiTheme="majorHAnsi" w:cs="Times New Roman"/>
          <w:bCs/>
          <w:i/>
        </w:rPr>
        <w:t>Phytosome: A Brief Overview”</w:t>
      </w:r>
      <w:r w:rsidRPr="006E3DA1">
        <w:rPr>
          <w:rFonts w:asciiTheme="majorHAnsi" w:hAnsiTheme="majorHAnsi" w:cs="Times New Roman,Bold"/>
          <w:bCs/>
        </w:rPr>
        <w:t>;</w:t>
      </w:r>
      <w:r>
        <w:rPr>
          <w:rFonts w:asciiTheme="majorHAnsi" w:hAnsiTheme="majorHAnsi" w:cs="Times New Roman,Bold"/>
          <w:bCs/>
        </w:rPr>
        <w:t xml:space="preserve"> </w:t>
      </w:r>
      <w:r w:rsidRPr="006E3DA1">
        <w:rPr>
          <w:rFonts w:asciiTheme="majorHAnsi" w:hAnsiTheme="majorHAnsi" w:cs="Times New Roman"/>
          <w:bCs/>
        </w:rPr>
        <w:t xml:space="preserve">Scholars Academic Journal of Pharmacy (SAJP); Vol: </w:t>
      </w:r>
      <w:r w:rsidRPr="006E3DA1">
        <w:rPr>
          <w:rFonts w:asciiTheme="majorHAnsi" w:hAnsiTheme="majorHAnsi" w:cs="Times New Roman,Bold"/>
          <w:bCs/>
        </w:rPr>
        <w:t>2(1); 2013; page no: 12-20</w:t>
      </w:r>
      <w:r>
        <w:rPr>
          <w:rFonts w:asciiTheme="majorHAnsi" w:hAnsiTheme="majorHAnsi" w:cs="Times New Roman,Bold"/>
          <w:bCs/>
        </w:rPr>
        <w:tab/>
      </w:r>
    </w:p>
    <w:p w14:paraId="7FF8224F" w14:textId="77777777" w:rsidR="00CA546E" w:rsidRPr="008E45E5" w:rsidRDefault="00CA546E" w:rsidP="00CA546E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354085">
        <w:rPr>
          <w:rFonts w:asciiTheme="majorHAnsi" w:hAnsiTheme="majorHAnsi"/>
          <w:b/>
          <w:bCs/>
        </w:rPr>
        <w:t>Sarma A</w:t>
      </w:r>
      <w:r>
        <w:rPr>
          <w:rFonts w:asciiTheme="majorHAnsi" w:hAnsiTheme="majorHAnsi"/>
          <w:bCs/>
        </w:rPr>
        <w:t xml:space="preserve">, </w:t>
      </w:r>
      <w:r w:rsidRPr="00354085">
        <w:rPr>
          <w:rFonts w:asciiTheme="majorHAnsi" w:hAnsiTheme="majorHAnsi"/>
          <w:bCs/>
        </w:rPr>
        <w:t>Deb</w:t>
      </w:r>
      <w:r>
        <w:rPr>
          <w:rFonts w:asciiTheme="majorHAnsi" w:hAnsiTheme="majorHAnsi"/>
          <w:bCs/>
        </w:rPr>
        <w:t xml:space="preserve"> P, </w:t>
      </w:r>
      <w:r w:rsidRPr="00354085">
        <w:rPr>
          <w:rFonts w:asciiTheme="majorHAnsi" w:hAnsiTheme="majorHAnsi"/>
          <w:bCs/>
        </w:rPr>
        <w:t>Dash</w:t>
      </w:r>
      <w:r>
        <w:rPr>
          <w:rFonts w:asciiTheme="majorHAnsi" w:hAnsiTheme="majorHAnsi"/>
          <w:bCs/>
        </w:rPr>
        <w:t xml:space="preserve"> S</w:t>
      </w:r>
      <w:r w:rsidRPr="00354085">
        <w:rPr>
          <w:rFonts w:asciiTheme="majorHAnsi" w:hAnsiTheme="majorHAnsi"/>
          <w:bCs/>
        </w:rPr>
        <w:t xml:space="preserve">; </w:t>
      </w:r>
      <w:r>
        <w:rPr>
          <w:rFonts w:asciiTheme="majorHAnsi" w:hAnsiTheme="majorHAnsi"/>
          <w:bCs/>
        </w:rPr>
        <w:t>“</w:t>
      </w:r>
      <w:r>
        <w:rPr>
          <w:rFonts w:asciiTheme="majorHAnsi" w:hAnsiTheme="majorHAnsi"/>
          <w:bCs/>
          <w:i/>
        </w:rPr>
        <w:t>Bilayer Tablet a</w:t>
      </w:r>
      <w:r w:rsidRPr="00354085">
        <w:rPr>
          <w:rFonts w:asciiTheme="majorHAnsi" w:hAnsiTheme="majorHAnsi"/>
          <w:bCs/>
          <w:i/>
        </w:rPr>
        <w:t>nd DUREDAS Technology – A Review</w:t>
      </w:r>
      <w:r>
        <w:rPr>
          <w:rFonts w:asciiTheme="majorHAnsi" w:hAnsiTheme="majorHAnsi"/>
          <w:bCs/>
          <w:i/>
        </w:rPr>
        <w:t>”</w:t>
      </w:r>
      <w:r w:rsidRPr="00354085">
        <w:rPr>
          <w:rFonts w:asciiTheme="majorHAnsi" w:hAnsiTheme="majorHAnsi"/>
          <w:bCs/>
        </w:rPr>
        <w:t xml:space="preserve">; </w:t>
      </w:r>
      <w:r w:rsidRPr="00354085">
        <w:rPr>
          <w:rFonts w:asciiTheme="majorHAnsi" w:hAnsiTheme="majorHAnsi"/>
          <w:bCs/>
          <w:iCs/>
        </w:rPr>
        <w:t>International Journal of Pharmacy and Biological Sciences</w:t>
      </w:r>
      <w:r>
        <w:rPr>
          <w:rFonts w:asciiTheme="majorHAnsi" w:hAnsiTheme="majorHAnsi"/>
          <w:bCs/>
          <w:iCs/>
        </w:rPr>
        <w:t xml:space="preserve"> (IJPBS); Vol: 3(2); 2013: page no: 554-563 </w:t>
      </w:r>
    </w:p>
    <w:p w14:paraId="595DC781" w14:textId="6D492A9B" w:rsidR="00AD6703" w:rsidRPr="00354085" w:rsidRDefault="00CA546E" w:rsidP="00CA546E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8E45E5">
        <w:rPr>
          <w:rFonts w:asciiTheme="majorHAnsi" w:hAnsiTheme="majorHAnsi" w:cs="Times New Roman"/>
        </w:rPr>
        <w:t xml:space="preserve">Ahmed AB, Paul S, </w:t>
      </w:r>
      <w:r w:rsidRPr="008E45E5">
        <w:rPr>
          <w:rFonts w:asciiTheme="majorHAnsi" w:hAnsiTheme="majorHAnsi" w:cs="Times New Roman"/>
          <w:b/>
        </w:rPr>
        <w:t>Sarma A</w:t>
      </w:r>
      <w:r>
        <w:rPr>
          <w:rFonts w:asciiTheme="majorHAnsi" w:hAnsiTheme="majorHAnsi" w:cs="Times New Roman"/>
        </w:rPr>
        <w:t>; “</w:t>
      </w:r>
      <w:r w:rsidRPr="008E45E5">
        <w:rPr>
          <w:rFonts w:asciiTheme="majorHAnsi" w:hAnsiTheme="majorHAnsi" w:cs="Times New Roman"/>
          <w:i/>
        </w:rPr>
        <w:t>Penetration Enhancing Effect of naturally Occurring Terpenes on Skin Permeation of Rofecoxib from Transdermal Gel for Topical Application</w:t>
      </w:r>
      <w:r>
        <w:rPr>
          <w:rFonts w:asciiTheme="majorHAnsi" w:hAnsiTheme="majorHAnsi" w:cs="Times New Roman"/>
        </w:rPr>
        <w:t>”; Current Trends in Pharmaceutical Research (CTPR); Vol: 2(1); 2013; page no: 24-31</w:t>
      </w:r>
    </w:p>
    <w:p w14:paraId="7DBB74AE" w14:textId="77777777" w:rsidR="00AD6703" w:rsidRDefault="00AD6703" w:rsidP="00AD6703">
      <w:pPr>
        <w:spacing w:before="120" w:after="60" w:line="36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BOOK CHAPTER</w:t>
      </w:r>
    </w:p>
    <w:p w14:paraId="0CBD0453" w14:textId="77777777" w:rsidR="00384553" w:rsidRPr="00384553" w:rsidRDefault="00384553" w:rsidP="00384553">
      <w:pPr>
        <w:numPr>
          <w:ilvl w:val="0"/>
          <w:numId w:val="5"/>
        </w:numPr>
        <w:spacing w:after="200" w:line="276" w:lineRule="auto"/>
        <w:jc w:val="both"/>
        <w:rPr>
          <w:rFonts w:eastAsia="Adobe Myungjo Std M"/>
          <w:bCs/>
        </w:rPr>
      </w:pPr>
      <w:r w:rsidRPr="00384553">
        <w:rPr>
          <w:rFonts w:eastAsia="Adobe Myungjo Std M"/>
          <w:b/>
        </w:rPr>
        <w:t>Anupam Sarma</w:t>
      </w:r>
      <w:r w:rsidRPr="00384553">
        <w:rPr>
          <w:rFonts w:eastAsia="Adobe Myungjo Std M"/>
          <w:bCs/>
        </w:rPr>
        <w:t>, Tapash Chakraborty, Himakshi Baruah and Malay K. Das (2025); Lipid-drug conjugates: future perspectives, industry trends and global forecast. In: Lipid-Drug Conjugates Innovation and Applications. Das MK (Ed); Elsevier, ISBN: 978-0-443-33382-8; Pp 383-394</w:t>
      </w:r>
    </w:p>
    <w:p w14:paraId="4A5BAEA1" w14:textId="77777777" w:rsidR="00384553" w:rsidRPr="00384553" w:rsidRDefault="00384553" w:rsidP="00384553">
      <w:pPr>
        <w:numPr>
          <w:ilvl w:val="0"/>
          <w:numId w:val="5"/>
        </w:numPr>
        <w:spacing w:after="200" w:line="276" w:lineRule="auto"/>
        <w:jc w:val="both"/>
        <w:rPr>
          <w:rFonts w:eastAsia="Adobe Myungjo Std M"/>
          <w:bCs/>
        </w:rPr>
      </w:pPr>
      <w:r w:rsidRPr="00384553">
        <w:rPr>
          <w:rFonts w:eastAsia="Adobe Myungjo Std M"/>
          <w:bCs/>
        </w:rPr>
        <w:t xml:space="preserve">Tapash Chakraborty, </w:t>
      </w:r>
      <w:r w:rsidRPr="00384553">
        <w:rPr>
          <w:rFonts w:eastAsia="Adobe Myungjo Std M"/>
          <w:b/>
        </w:rPr>
        <w:t>Anupam Sarma</w:t>
      </w:r>
      <w:r w:rsidRPr="00384553">
        <w:rPr>
          <w:rFonts w:eastAsia="Adobe Myungjo Std M"/>
          <w:bCs/>
        </w:rPr>
        <w:t xml:space="preserve">, Shatabdi Ghose and Malay K. Das (2025): Lipid-drug conjugates for enhanced antiretroviral efficacy. In: Lipid-Drug Conjugates </w:t>
      </w:r>
      <w:r w:rsidRPr="00384553">
        <w:rPr>
          <w:rFonts w:eastAsia="Adobe Myungjo Std M"/>
          <w:bCs/>
        </w:rPr>
        <w:lastRenderedPageBreak/>
        <w:t>Innovation and Applications. Das MK (Ed); Elsevier, ISBN: 978-0-443-33382-8; Pp 221-231.</w:t>
      </w:r>
    </w:p>
    <w:p w14:paraId="1D476FFF" w14:textId="3A474575" w:rsidR="00384553" w:rsidRPr="00384553" w:rsidRDefault="00384553" w:rsidP="00384553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bCs/>
        </w:rPr>
      </w:pPr>
      <w:r w:rsidRPr="00384553">
        <w:rPr>
          <w:rFonts w:ascii="Times New Roman" w:eastAsia="Adobe Myungjo Std M" w:hAnsi="Times New Roman" w:cs="Times New Roman"/>
          <w:b/>
          <w:sz w:val="24"/>
          <w:szCs w:val="24"/>
        </w:rPr>
        <w:t>Anupam Sarma</w:t>
      </w:r>
      <w:r w:rsidRPr="00384553">
        <w:rPr>
          <w:rFonts w:ascii="Times New Roman" w:eastAsia="Adobe Myungjo Std M" w:hAnsi="Times New Roman" w:cs="Times New Roman"/>
          <w:bCs/>
          <w:sz w:val="24"/>
          <w:szCs w:val="24"/>
        </w:rPr>
        <w:t>, Tapash Chakraborty, Bhrigu Kumar Das and Ashis Kumar Goswami (2025): Nano based enemas for colon targeting. In: Nanocarriers Based Colon Targeting Design, Development, Mechanism and Case Studies. Kumar L. and Pathak YV. (Eds); Elsevier, ISBN: 978-0-443-24806-1; Pp 601-622.</w:t>
      </w:r>
    </w:p>
    <w:p w14:paraId="32B1DBE4" w14:textId="4C420F07" w:rsidR="00CA546E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Bhrigu Kumar Das, </w:t>
      </w:r>
      <w:r w:rsidRPr="00710157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 xml:space="preserve">, Ashis Goswami (2024): </w:t>
      </w:r>
      <w:r w:rsidRPr="00960EE9">
        <w:rPr>
          <w:rFonts w:asciiTheme="majorHAnsi" w:hAnsiTheme="majorHAnsi" w:cs="Times New Roman"/>
          <w:bCs/>
        </w:rPr>
        <w:t>Gut-health pharmacology: Integrating microbiota insights with natural product based therapies</w:t>
      </w:r>
      <w:r>
        <w:rPr>
          <w:rFonts w:asciiTheme="majorHAnsi" w:hAnsiTheme="majorHAnsi" w:cs="Times New Roman"/>
          <w:bCs/>
        </w:rPr>
        <w:t xml:space="preserve">. In: </w:t>
      </w:r>
      <w:r w:rsidRPr="00960EE9">
        <w:rPr>
          <w:rFonts w:asciiTheme="majorHAnsi" w:hAnsiTheme="majorHAnsi" w:cs="Times New Roman"/>
          <w:bCs/>
        </w:rPr>
        <w:t>Biochemical and Molecular Pharmacology in Drug Discovery</w:t>
      </w:r>
      <w:r>
        <w:rPr>
          <w:rFonts w:asciiTheme="majorHAnsi" w:hAnsiTheme="majorHAnsi" w:cs="Times New Roman"/>
          <w:bCs/>
        </w:rPr>
        <w:t xml:space="preserve">, </w:t>
      </w:r>
      <w:r w:rsidRPr="00960EE9">
        <w:rPr>
          <w:rFonts w:asciiTheme="majorHAnsi" w:hAnsiTheme="majorHAnsi" w:cs="Times New Roman"/>
          <w:bCs/>
        </w:rPr>
        <w:t>Rudrapal</w:t>
      </w:r>
      <w:r>
        <w:rPr>
          <w:rFonts w:asciiTheme="majorHAnsi" w:hAnsiTheme="majorHAnsi" w:cs="Times New Roman"/>
          <w:bCs/>
        </w:rPr>
        <w:t xml:space="preserve"> M, </w:t>
      </w:r>
      <w:r w:rsidRPr="00960EE9">
        <w:rPr>
          <w:rFonts w:asciiTheme="majorHAnsi" w:hAnsiTheme="majorHAnsi" w:cs="Times New Roman"/>
          <w:bCs/>
        </w:rPr>
        <w:t>Egbuna</w:t>
      </w:r>
      <w:r>
        <w:rPr>
          <w:rFonts w:asciiTheme="majorHAnsi" w:hAnsiTheme="majorHAnsi" w:cs="Times New Roman"/>
          <w:bCs/>
        </w:rPr>
        <w:t xml:space="preserve"> C and </w:t>
      </w:r>
      <w:r w:rsidRPr="00960EE9">
        <w:rPr>
          <w:rFonts w:asciiTheme="majorHAnsi" w:hAnsiTheme="majorHAnsi" w:cs="Times New Roman"/>
          <w:bCs/>
        </w:rPr>
        <w:t>Cho</w:t>
      </w:r>
      <w:r>
        <w:rPr>
          <w:rFonts w:asciiTheme="majorHAnsi" w:hAnsiTheme="majorHAnsi" w:cs="Times New Roman"/>
          <w:bCs/>
        </w:rPr>
        <w:t xml:space="preserve"> WC (Eds); Elsevier, ISBN: </w:t>
      </w:r>
      <w:r w:rsidRPr="00960EE9">
        <w:rPr>
          <w:rFonts w:asciiTheme="majorHAnsi" w:hAnsiTheme="majorHAnsi" w:cs="Times New Roman"/>
          <w:bCs/>
        </w:rPr>
        <w:t>978-0-443-16013-4</w:t>
      </w:r>
      <w:r>
        <w:rPr>
          <w:rFonts w:asciiTheme="majorHAnsi" w:hAnsiTheme="majorHAnsi" w:cs="Times New Roman"/>
          <w:bCs/>
        </w:rPr>
        <w:t xml:space="preserve">; Pp </w:t>
      </w:r>
      <w:r w:rsidRPr="00960EE9">
        <w:rPr>
          <w:rFonts w:asciiTheme="majorHAnsi" w:hAnsiTheme="majorHAnsi" w:cs="Times New Roman"/>
          <w:bCs/>
        </w:rPr>
        <w:t>377-399</w:t>
      </w:r>
      <w:r>
        <w:rPr>
          <w:rFonts w:asciiTheme="majorHAnsi" w:hAnsiTheme="majorHAnsi" w:cs="Times New Roman"/>
          <w:bCs/>
        </w:rPr>
        <w:t>.</w:t>
      </w:r>
    </w:p>
    <w:p w14:paraId="6C4D7EC3" w14:textId="77777777" w:rsidR="00CA546E" w:rsidRPr="00463F54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Pratap Kalita, </w:t>
      </w:r>
      <w:r w:rsidRPr="0056115B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 xml:space="preserve">, Abdul baquee Ahmed, Satyendra Deka (2024): </w:t>
      </w:r>
      <w:r w:rsidRPr="00463F54">
        <w:rPr>
          <w:rFonts w:asciiTheme="majorHAnsi" w:hAnsiTheme="majorHAnsi" w:cs="Times New Roman"/>
          <w:bCs/>
        </w:rPr>
        <w:t>Theory, modeling simulation and LCA of nanofilled polymer blends</w:t>
      </w:r>
      <w:r>
        <w:rPr>
          <w:rFonts w:asciiTheme="majorHAnsi" w:hAnsiTheme="majorHAnsi" w:cs="Times New Roman"/>
          <w:bCs/>
        </w:rPr>
        <w:t xml:space="preserve">. In: </w:t>
      </w:r>
      <w:r w:rsidRPr="00463F54">
        <w:rPr>
          <w:rFonts w:asciiTheme="majorHAnsi" w:hAnsiTheme="majorHAnsi" w:cs="Times New Roman"/>
          <w:bCs/>
        </w:rPr>
        <w:t>Nanofillers for Binary Polymer Blends</w:t>
      </w:r>
      <w:r>
        <w:rPr>
          <w:rFonts w:asciiTheme="majorHAnsi" w:hAnsiTheme="majorHAnsi" w:cs="Times New Roman"/>
          <w:bCs/>
        </w:rPr>
        <w:t>,</w:t>
      </w:r>
      <w:r w:rsidRPr="00463F54">
        <w:rPr>
          <w:rFonts w:asciiTheme="majorHAnsi" w:hAnsiTheme="majorHAnsi" w:cs="Times New Roman"/>
          <w:bCs/>
        </w:rPr>
        <w:t xml:space="preserve"> Thomas</w:t>
      </w:r>
      <w:r>
        <w:rPr>
          <w:rFonts w:asciiTheme="majorHAnsi" w:hAnsiTheme="majorHAnsi" w:cs="Times New Roman"/>
          <w:bCs/>
        </w:rPr>
        <w:t xml:space="preserve"> S., </w:t>
      </w:r>
      <w:r w:rsidRPr="00463F54">
        <w:rPr>
          <w:rFonts w:asciiTheme="majorHAnsi" w:hAnsiTheme="majorHAnsi" w:cs="Times New Roman"/>
          <w:bCs/>
        </w:rPr>
        <w:t>George</w:t>
      </w:r>
      <w:r>
        <w:rPr>
          <w:rFonts w:asciiTheme="majorHAnsi" w:hAnsiTheme="majorHAnsi" w:cs="Times New Roman"/>
          <w:bCs/>
        </w:rPr>
        <w:t xml:space="preserve"> S.C., </w:t>
      </w:r>
      <w:r w:rsidRPr="00463F54">
        <w:rPr>
          <w:rFonts w:asciiTheme="majorHAnsi" w:hAnsiTheme="majorHAnsi" w:cs="Times New Roman"/>
          <w:bCs/>
        </w:rPr>
        <w:t>Nair</w:t>
      </w:r>
      <w:r>
        <w:rPr>
          <w:rFonts w:asciiTheme="majorHAnsi" w:hAnsiTheme="majorHAnsi" w:cs="Times New Roman"/>
          <w:bCs/>
        </w:rPr>
        <w:t xml:space="preserve"> S.T. (eds); Elsevier, </w:t>
      </w:r>
      <w:r w:rsidRPr="00463F54">
        <w:rPr>
          <w:rFonts w:asciiTheme="majorHAnsi" w:hAnsiTheme="majorHAnsi" w:cs="Times New Roman"/>
          <w:bCs/>
        </w:rPr>
        <w:t>ISBN: 978</w:t>
      </w:r>
      <w:r>
        <w:rPr>
          <w:rFonts w:asciiTheme="majorHAnsi" w:hAnsiTheme="majorHAnsi" w:cs="Times New Roman"/>
          <w:bCs/>
        </w:rPr>
        <w:t>-</w:t>
      </w:r>
      <w:r w:rsidRPr="00463F54">
        <w:rPr>
          <w:rFonts w:asciiTheme="majorHAnsi" w:hAnsiTheme="majorHAnsi" w:cs="Times New Roman"/>
          <w:bCs/>
        </w:rPr>
        <w:t>0</w:t>
      </w:r>
      <w:r>
        <w:rPr>
          <w:rFonts w:asciiTheme="majorHAnsi" w:hAnsiTheme="majorHAnsi" w:cs="Times New Roman"/>
          <w:bCs/>
        </w:rPr>
        <w:t>-</w:t>
      </w:r>
      <w:r w:rsidRPr="00463F54">
        <w:rPr>
          <w:rFonts w:asciiTheme="majorHAnsi" w:hAnsiTheme="majorHAnsi" w:cs="Times New Roman"/>
          <w:bCs/>
        </w:rPr>
        <w:t>323</w:t>
      </w:r>
      <w:r>
        <w:rPr>
          <w:rFonts w:asciiTheme="majorHAnsi" w:hAnsiTheme="majorHAnsi" w:cs="Times New Roman"/>
          <w:bCs/>
        </w:rPr>
        <w:t>-</w:t>
      </w:r>
      <w:r w:rsidRPr="00463F54">
        <w:rPr>
          <w:rFonts w:asciiTheme="majorHAnsi" w:hAnsiTheme="majorHAnsi" w:cs="Times New Roman"/>
          <w:bCs/>
        </w:rPr>
        <w:t>88655</w:t>
      </w:r>
      <w:r>
        <w:rPr>
          <w:rFonts w:asciiTheme="majorHAnsi" w:hAnsiTheme="majorHAnsi" w:cs="Times New Roman"/>
          <w:bCs/>
        </w:rPr>
        <w:t>-</w:t>
      </w:r>
      <w:r w:rsidRPr="00463F54">
        <w:rPr>
          <w:rFonts w:asciiTheme="majorHAnsi" w:hAnsiTheme="majorHAnsi" w:cs="Times New Roman"/>
          <w:bCs/>
        </w:rPr>
        <w:t>0</w:t>
      </w:r>
      <w:r>
        <w:rPr>
          <w:rFonts w:asciiTheme="majorHAnsi" w:hAnsiTheme="majorHAnsi" w:cs="Times New Roman"/>
          <w:bCs/>
        </w:rPr>
        <w:t xml:space="preserve">; Pp </w:t>
      </w:r>
      <w:r w:rsidRPr="00583A26">
        <w:rPr>
          <w:rFonts w:asciiTheme="majorHAnsi" w:hAnsiTheme="majorHAnsi" w:cs="Times New Roman"/>
          <w:bCs/>
        </w:rPr>
        <w:t>483-505</w:t>
      </w:r>
    </w:p>
    <w:p w14:paraId="7404DCDF" w14:textId="77777777" w:rsidR="00CA546E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hAnsiTheme="majorHAnsi" w:cs="Times New Roman"/>
          <w:bCs/>
        </w:rPr>
      </w:pPr>
      <w:r w:rsidRPr="00FE7483">
        <w:rPr>
          <w:rFonts w:asciiTheme="majorHAnsi" w:hAnsiTheme="majorHAnsi" w:cs="Times New Roman"/>
          <w:b/>
        </w:rPr>
        <w:t>Anupam Sarma</w:t>
      </w:r>
      <w:r w:rsidRPr="00FE7483">
        <w:rPr>
          <w:rFonts w:asciiTheme="majorHAnsi" w:hAnsiTheme="majorHAnsi" w:cs="Times New Roman"/>
          <w:bCs/>
        </w:rPr>
        <w:t>, Bhanu P Sahu, Malay K Das</w:t>
      </w:r>
      <w:r>
        <w:rPr>
          <w:rFonts w:asciiTheme="majorHAnsi" w:hAnsiTheme="majorHAnsi" w:cs="Times New Roman"/>
          <w:bCs/>
        </w:rPr>
        <w:t xml:space="preserve"> (2023): </w:t>
      </w:r>
      <w:r w:rsidRPr="00FE7483">
        <w:rPr>
          <w:rFonts w:asciiTheme="majorHAnsi" w:hAnsiTheme="majorHAnsi" w:cs="Times New Roman"/>
          <w:bCs/>
        </w:rPr>
        <w:t>Exploration on Metal Nanoparticles for Treatment of Malaria</w:t>
      </w:r>
      <w:r>
        <w:rPr>
          <w:rFonts w:asciiTheme="majorHAnsi" w:hAnsiTheme="majorHAnsi" w:cs="Times New Roman"/>
          <w:bCs/>
        </w:rPr>
        <w:t xml:space="preserve">. In: </w:t>
      </w:r>
      <w:r w:rsidRPr="00FE7483">
        <w:rPr>
          <w:rFonts w:asciiTheme="majorHAnsi" w:hAnsiTheme="majorHAnsi" w:cs="Times New Roman"/>
          <w:bCs/>
        </w:rPr>
        <w:t>Malarial Drug Delivery Systems</w:t>
      </w:r>
      <w:r>
        <w:rPr>
          <w:rFonts w:asciiTheme="majorHAnsi" w:hAnsiTheme="majorHAnsi" w:cs="Times New Roman"/>
          <w:bCs/>
        </w:rPr>
        <w:t>,</w:t>
      </w:r>
      <w:r w:rsidRPr="00FE7483">
        <w:t xml:space="preserve"> </w:t>
      </w:r>
      <w:r w:rsidRPr="00FE7483">
        <w:rPr>
          <w:rFonts w:asciiTheme="majorHAnsi" w:hAnsiTheme="majorHAnsi" w:cs="Times New Roman"/>
          <w:bCs/>
        </w:rPr>
        <w:t>Shegokar, R., Pathak, Y. (eds)</w:t>
      </w:r>
      <w:r>
        <w:rPr>
          <w:rFonts w:asciiTheme="majorHAnsi" w:hAnsiTheme="majorHAnsi" w:cs="Times New Roman"/>
          <w:bCs/>
        </w:rPr>
        <w:t xml:space="preserve">; </w:t>
      </w:r>
      <w:r w:rsidRPr="00FE7483">
        <w:rPr>
          <w:rFonts w:asciiTheme="majorHAnsi" w:hAnsiTheme="majorHAnsi" w:cs="Times New Roman"/>
          <w:bCs/>
        </w:rPr>
        <w:t>Springer, Cham.</w:t>
      </w:r>
      <w:r>
        <w:rPr>
          <w:rFonts w:asciiTheme="majorHAnsi" w:hAnsiTheme="majorHAnsi" w:cs="Times New Roman"/>
          <w:bCs/>
        </w:rPr>
        <w:t xml:space="preserve"> ISBN: </w:t>
      </w:r>
      <w:r w:rsidRPr="00FE7483">
        <w:rPr>
          <w:rFonts w:asciiTheme="majorHAnsi" w:hAnsiTheme="majorHAnsi" w:cs="Times New Roman"/>
          <w:bCs/>
        </w:rPr>
        <w:t>978-3-031-15848-</w:t>
      </w:r>
      <w:r>
        <w:rPr>
          <w:rFonts w:asciiTheme="majorHAnsi" w:hAnsiTheme="majorHAnsi" w:cs="Times New Roman"/>
          <w:bCs/>
        </w:rPr>
        <w:t xml:space="preserve">3; Pp </w:t>
      </w:r>
      <w:r w:rsidRPr="00FE7483">
        <w:rPr>
          <w:rFonts w:asciiTheme="majorHAnsi" w:hAnsiTheme="majorHAnsi" w:cs="Times New Roman"/>
          <w:bCs/>
        </w:rPr>
        <w:t>359–391</w:t>
      </w:r>
      <w:r>
        <w:rPr>
          <w:rFonts w:asciiTheme="majorHAnsi" w:hAnsiTheme="majorHAnsi" w:cs="Times New Roman"/>
          <w:bCs/>
        </w:rPr>
        <w:t>.</w:t>
      </w:r>
    </w:p>
    <w:p w14:paraId="799A55B6" w14:textId="77777777" w:rsidR="00CA546E" w:rsidRPr="00114600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Tapash Chakraborty, </w:t>
      </w:r>
      <w:r w:rsidRPr="00B141E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 xml:space="preserve"> (2022). </w:t>
      </w:r>
      <w:r w:rsidRPr="00A04F41">
        <w:rPr>
          <w:rFonts w:asciiTheme="majorHAnsi" w:hAnsiTheme="majorHAnsi" w:cs="Times New Roman"/>
          <w:bCs/>
        </w:rPr>
        <w:t>Toxicity o</w:t>
      </w:r>
      <w:r>
        <w:rPr>
          <w:rFonts w:asciiTheme="majorHAnsi" w:hAnsiTheme="majorHAnsi" w:cs="Times New Roman"/>
          <w:bCs/>
        </w:rPr>
        <w:t xml:space="preserve">f nanostructures and nanodrugs. In: </w:t>
      </w:r>
      <w:r w:rsidRPr="00A04F41">
        <w:rPr>
          <w:rFonts w:asciiTheme="majorHAnsi" w:hAnsiTheme="majorHAnsi" w:cs="Times New Roman"/>
          <w:bCs/>
        </w:rPr>
        <w:t>Phytoantioxidants and Nanotherapeutics</w:t>
      </w:r>
      <w:r>
        <w:rPr>
          <w:rFonts w:asciiTheme="majorHAnsi" w:hAnsiTheme="majorHAnsi" w:cs="Times New Roman"/>
          <w:bCs/>
        </w:rPr>
        <w:t xml:space="preserve">. </w:t>
      </w:r>
      <w:r w:rsidRPr="00A04F41">
        <w:rPr>
          <w:rFonts w:asciiTheme="majorHAnsi" w:hAnsiTheme="majorHAnsi" w:cs="Times New Roman"/>
          <w:bCs/>
        </w:rPr>
        <w:t>Mithun Rudrapal</w:t>
      </w:r>
      <w:r>
        <w:rPr>
          <w:rFonts w:asciiTheme="majorHAnsi" w:hAnsiTheme="majorHAnsi" w:cs="Times New Roman"/>
          <w:bCs/>
        </w:rPr>
        <w:t xml:space="preserve">; Wiley. </w:t>
      </w:r>
      <w:r w:rsidRPr="00A04F41">
        <w:rPr>
          <w:rFonts w:asciiTheme="majorHAnsi" w:hAnsiTheme="majorHAnsi" w:cs="Times New Roman"/>
          <w:bCs/>
        </w:rPr>
        <w:t>ISBN: 978-1-119-81177-0</w:t>
      </w:r>
      <w:r>
        <w:rPr>
          <w:rFonts w:asciiTheme="majorHAnsi" w:hAnsiTheme="majorHAnsi" w:cs="Times New Roman"/>
          <w:bCs/>
        </w:rPr>
        <w:t>; Pp 267-287.</w:t>
      </w:r>
    </w:p>
    <w:p w14:paraId="30D72D51" w14:textId="77777777" w:rsidR="00CA546E" w:rsidRPr="00677611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hAnsiTheme="majorHAnsi" w:cs="Times New Roman"/>
          <w:bCs/>
        </w:rPr>
      </w:pPr>
      <w:r w:rsidRPr="00B141E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>,</w:t>
      </w:r>
      <w:r w:rsidRPr="00B141E9">
        <w:rPr>
          <w:rFonts w:asciiTheme="majorHAnsi" w:hAnsiTheme="majorHAnsi" w:cs="Times New Roman"/>
          <w:bCs/>
        </w:rPr>
        <w:t xml:space="preserve"> </w:t>
      </w:r>
      <w:r>
        <w:rPr>
          <w:rFonts w:asciiTheme="majorHAnsi" w:hAnsiTheme="majorHAnsi" w:cs="Times New Roman"/>
          <w:bCs/>
        </w:rPr>
        <w:t xml:space="preserve">Tapash Chakraborty, </w:t>
      </w:r>
      <w:r w:rsidRPr="00B141E9">
        <w:rPr>
          <w:rFonts w:asciiTheme="majorHAnsi" w:hAnsiTheme="majorHAnsi" w:cs="Times New Roman"/>
          <w:bCs/>
        </w:rPr>
        <w:t>Malay K. Das</w:t>
      </w:r>
      <w:r>
        <w:rPr>
          <w:rFonts w:asciiTheme="majorHAnsi" w:hAnsiTheme="majorHAnsi" w:cs="Times New Roman"/>
          <w:bCs/>
        </w:rPr>
        <w:t xml:space="preserve"> (2022). </w:t>
      </w:r>
      <w:r w:rsidRPr="00677611">
        <w:rPr>
          <w:rFonts w:asciiTheme="majorHAnsi" w:hAnsiTheme="majorHAnsi" w:cs="Times New Roman"/>
          <w:bCs/>
        </w:rPr>
        <w:t>Nanocosmecuticals: current trends, market analysis and future trends</w:t>
      </w:r>
      <w:r>
        <w:rPr>
          <w:rFonts w:asciiTheme="majorHAnsi" w:hAnsiTheme="majorHAnsi" w:cs="Times New Roman"/>
          <w:bCs/>
        </w:rPr>
        <w:t xml:space="preserve">. In: </w:t>
      </w:r>
      <w:r w:rsidRPr="00677611">
        <w:rPr>
          <w:rFonts w:asciiTheme="majorHAnsi" w:hAnsiTheme="majorHAnsi" w:cs="Times New Roman"/>
          <w:bCs/>
        </w:rPr>
        <w:t>Nanocosmeceuticals</w:t>
      </w:r>
      <w:r>
        <w:rPr>
          <w:rFonts w:asciiTheme="majorHAnsi" w:hAnsiTheme="majorHAnsi" w:cs="Times New Roman"/>
          <w:bCs/>
        </w:rPr>
        <w:t xml:space="preserve"> </w:t>
      </w:r>
      <w:r w:rsidRPr="00677611">
        <w:rPr>
          <w:rFonts w:asciiTheme="majorHAnsi" w:hAnsiTheme="majorHAnsi" w:cs="Times New Roman"/>
          <w:bCs/>
        </w:rPr>
        <w:t>Innovation, Application, and Safety</w:t>
      </w:r>
      <w:r>
        <w:rPr>
          <w:rFonts w:asciiTheme="majorHAnsi" w:hAnsiTheme="majorHAnsi" w:cs="Times New Roman"/>
          <w:bCs/>
        </w:rPr>
        <w:t xml:space="preserve">, 1st Ed. </w:t>
      </w:r>
      <w:r w:rsidRPr="00B141E9">
        <w:rPr>
          <w:rFonts w:asciiTheme="majorHAnsi" w:eastAsia="Adobe Myungjo Std M" w:hAnsiTheme="majorHAnsi"/>
          <w:bCs/>
          <w:spacing w:val="5"/>
        </w:rPr>
        <w:t>Malay K Das</w:t>
      </w:r>
      <w:r>
        <w:rPr>
          <w:rFonts w:asciiTheme="majorHAnsi" w:eastAsia="Adobe Myungjo Std M" w:hAnsiTheme="majorHAnsi"/>
          <w:bCs/>
          <w:spacing w:val="5"/>
        </w:rPr>
        <w:t xml:space="preserve">; </w:t>
      </w:r>
      <w:r w:rsidRPr="001A7DAE">
        <w:rPr>
          <w:rFonts w:asciiTheme="majorHAnsi" w:eastAsia="Adobe Myungjo Std M" w:hAnsiTheme="majorHAnsi"/>
          <w:b/>
          <w:spacing w:val="5"/>
        </w:rPr>
        <w:t>ELSEVIER</w:t>
      </w:r>
      <w:r>
        <w:rPr>
          <w:rFonts w:asciiTheme="majorHAnsi" w:eastAsia="Adobe Myungjo Std M" w:hAnsiTheme="majorHAnsi"/>
          <w:b/>
          <w:spacing w:val="5"/>
        </w:rPr>
        <w:t>. I</w:t>
      </w:r>
      <w:r w:rsidRPr="00482D4D">
        <w:rPr>
          <w:rFonts w:asciiTheme="majorHAnsi" w:eastAsia="Adobe Myungjo Std M" w:hAnsiTheme="majorHAnsi"/>
          <w:bCs/>
          <w:spacing w:val="5"/>
        </w:rPr>
        <w:t>SBN: 9780323910774</w:t>
      </w:r>
      <w:r>
        <w:rPr>
          <w:rFonts w:asciiTheme="majorHAnsi" w:eastAsia="Adobe Myungjo Std M" w:hAnsiTheme="majorHAnsi"/>
          <w:bCs/>
          <w:spacing w:val="5"/>
        </w:rPr>
        <w:t xml:space="preserve">; Pp </w:t>
      </w:r>
      <w:r w:rsidRPr="00A92915">
        <w:rPr>
          <w:rFonts w:asciiTheme="majorHAnsi" w:eastAsia="Adobe Myungjo Std M" w:hAnsiTheme="majorHAnsi"/>
          <w:bCs/>
          <w:spacing w:val="5"/>
        </w:rPr>
        <w:t>525-558</w:t>
      </w:r>
      <w:r>
        <w:rPr>
          <w:rFonts w:asciiTheme="majorHAnsi" w:eastAsia="Adobe Myungjo Std M" w:hAnsiTheme="majorHAnsi"/>
          <w:bCs/>
          <w:spacing w:val="5"/>
        </w:rPr>
        <w:t>.</w:t>
      </w:r>
    </w:p>
    <w:p w14:paraId="49F23C31" w14:textId="77777777" w:rsidR="00CA546E" w:rsidRPr="00556483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eastAsia="Adobe Myungjo Std M" w:hAnsiTheme="majorHAnsi"/>
          <w:bCs/>
          <w:spacing w:val="5"/>
        </w:rPr>
      </w:pPr>
      <w:r w:rsidRPr="00B141E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>,</w:t>
      </w:r>
      <w:r w:rsidRPr="00B141E9">
        <w:rPr>
          <w:rFonts w:asciiTheme="majorHAnsi" w:hAnsiTheme="majorHAnsi" w:cs="Times New Roman"/>
          <w:bCs/>
        </w:rPr>
        <w:t xml:space="preserve"> Malay K. Das</w:t>
      </w:r>
      <w:r>
        <w:rPr>
          <w:rFonts w:asciiTheme="majorHAnsi" w:hAnsiTheme="majorHAnsi" w:cs="Times New Roman"/>
          <w:bCs/>
        </w:rPr>
        <w:t xml:space="preserve"> (2021). </w:t>
      </w:r>
      <w:r w:rsidRPr="00880551">
        <w:rPr>
          <w:rFonts w:asciiTheme="majorHAnsi" w:hAnsiTheme="majorHAnsi" w:cs="Times New Roman"/>
          <w:bCs/>
        </w:rPr>
        <w:t>Multifunctional nanoparticles – cost versus benefit of adding targeting and imaging capabilities</w:t>
      </w:r>
      <w:r>
        <w:rPr>
          <w:rFonts w:asciiTheme="majorHAnsi" w:hAnsiTheme="majorHAnsi" w:cs="Times New Roman"/>
          <w:bCs/>
        </w:rPr>
        <w:t xml:space="preserve">. In: </w:t>
      </w:r>
      <w:r w:rsidRPr="00880551">
        <w:rPr>
          <w:rFonts w:asciiTheme="majorHAnsi" w:hAnsiTheme="majorHAnsi" w:cs="Times New Roman"/>
          <w:bCs/>
        </w:rPr>
        <w:t>Multifunctional Theranostic Nanomedicines in Cancer</w:t>
      </w:r>
      <w:r>
        <w:rPr>
          <w:rFonts w:asciiTheme="majorHAnsi" w:hAnsiTheme="majorHAnsi" w:cs="Times New Roman"/>
          <w:bCs/>
        </w:rPr>
        <w:t xml:space="preserve">, </w:t>
      </w:r>
      <w:r w:rsidRPr="00B141E9">
        <w:rPr>
          <w:rFonts w:asciiTheme="majorHAnsi" w:eastAsia="Adobe Myungjo Std M" w:hAnsiTheme="majorHAnsi"/>
          <w:bCs/>
          <w:spacing w:val="5"/>
        </w:rPr>
        <w:t>Malay K Das</w:t>
      </w:r>
      <w:r>
        <w:rPr>
          <w:rFonts w:asciiTheme="majorHAnsi" w:eastAsia="Adobe Myungjo Std M" w:hAnsiTheme="majorHAnsi"/>
          <w:bCs/>
          <w:spacing w:val="5"/>
        </w:rPr>
        <w:t xml:space="preserve">; </w:t>
      </w:r>
      <w:r w:rsidRPr="001A7DAE">
        <w:rPr>
          <w:rFonts w:asciiTheme="majorHAnsi" w:eastAsia="Adobe Myungjo Std M" w:hAnsiTheme="majorHAnsi"/>
          <w:b/>
          <w:spacing w:val="5"/>
        </w:rPr>
        <w:t>ELSEVIER</w:t>
      </w:r>
      <w:r>
        <w:rPr>
          <w:rFonts w:asciiTheme="majorHAnsi" w:eastAsia="Adobe Myungjo Std M" w:hAnsiTheme="majorHAnsi"/>
          <w:b/>
          <w:spacing w:val="5"/>
        </w:rPr>
        <w:t xml:space="preserve">. </w:t>
      </w:r>
      <w:r w:rsidRPr="00556483">
        <w:rPr>
          <w:rFonts w:asciiTheme="majorHAnsi" w:eastAsia="Adobe Myungjo Std M" w:hAnsiTheme="majorHAnsi"/>
          <w:bCs/>
          <w:spacing w:val="5"/>
        </w:rPr>
        <w:t>eBooh ISBN</w:t>
      </w:r>
      <w:r>
        <w:rPr>
          <w:rFonts w:asciiTheme="majorHAnsi" w:eastAsia="Adobe Myungjo Std M" w:hAnsiTheme="majorHAnsi"/>
          <w:b/>
          <w:spacing w:val="5"/>
        </w:rPr>
        <w:t xml:space="preserve"> </w:t>
      </w:r>
      <w:r w:rsidRPr="00556483">
        <w:rPr>
          <w:rFonts w:asciiTheme="majorHAnsi" w:eastAsia="Adobe Myungjo Std M" w:hAnsiTheme="majorHAnsi"/>
          <w:bCs/>
          <w:spacing w:val="5"/>
        </w:rPr>
        <w:t>978-012-82-1700-9</w:t>
      </w:r>
      <w:r>
        <w:rPr>
          <w:rFonts w:asciiTheme="majorHAnsi" w:eastAsia="Adobe Myungjo Std M" w:hAnsiTheme="majorHAnsi"/>
          <w:bCs/>
          <w:spacing w:val="5"/>
        </w:rPr>
        <w:t xml:space="preserve">; Pp </w:t>
      </w:r>
      <w:r w:rsidRPr="00044116">
        <w:rPr>
          <w:rFonts w:asciiTheme="majorHAnsi" w:eastAsia="Adobe Myungjo Std M" w:hAnsiTheme="majorHAnsi"/>
          <w:bCs/>
          <w:spacing w:val="5"/>
        </w:rPr>
        <w:t>367-387</w:t>
      </w:r>
      <w:r>
        <w:rPr>
          <w:rFonts w:asciiTheme="majorHAnsi" w:eastAsia="Adobe Myungjo Std M" w:hAnsiTheme="majorHAnsi"/>
          <w:bCs/>
          <w:spacing w:val="5"/>
        </w:rPr>
        <w:t>.</w:t>
      </w:r>
    </w:p>
    <w:p w14:paraId="6CFBED61" w14:textId="77777777" w:rsidR="00CA546E" w:rsidRPr="00B141E9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eastAsia="Adobe Myungjo Std M" w:hAnsiTheme="majorHAnsi"/>
          <w:bCs/>
          <w:spacing w:val="5"/>
        </w:rPr>
      </w:pPr>
      <w:r w:rsidRPr="00B141E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>,</w:t>
      </w:r>
      <w:r w:rsidRPr="00B141E9">
        <w:rPr>
          <w:rFonts w:asciiTheme="majorHAnsi" w:hAnsiTheme="majorHAnsi" w:cs="Times New Roman"/>
          <w:bCs/>
        </w:rPr>
        <w:t xml:space="preserve"> Malay K. Das</w:t>
      </w:r>
      <w:r>
        <w:rPr>
          <w:rFonts w:asciiTheme="majorHAnsi" w:hAnsiTheme="majorHAnsi" w:cs="Times New Roman"/>
          <w:bCs/>
        </w:rPr>
        <w:t xml:space="preserve">. Tapash Chakraborty (2020). </w:t>
      </w:r>
      <w:r w:rsidRPr="00B141E9">
        <w:rPr>
          <w:rFonts w:asciiTheme="majorHAnsi" w:hAnsiTheme="majorHAnsi" w:cs="Times New Roman"/>
          <w:bCs/>
        </w:rPr>
        <w:t>Ligand nanoparticle conjugation approach for targeted cancer chemotherapy</w:t>
      </w:r>
      <w:r>
        <w:rPr>
          <w:rFonts w:asciiTheme="majorHAnsi" w:hAnsiTheme="majorHAnsi" w:cs="Times New Roman"/>
          <w:bCs/>
        </w:rPr>
        <w:t xml:space="preserve">. In: </w:t>
      </w:r>
      <w:r w:rsidRPr="00B141E9">
        <w:rPr>
          <w:rFonts w:asciiTheme="majorHAnsi" w:hAnsiTheme="majorHAnsi" w:cs="Times New Roman"/>
          <w:bCs/>
        </w:rPr>
        <w:t>Nano Medicine and Nano Safety</w:t>
      </w:r>
      <w:r>
        <w:rPr>
          <w:rFonts w:asciiTheme="majorHAnsi" w:hAnsiTheme="majorHAnsi" w:cs="Times New Roman"/>
          <w:bCs/>
        </w:rPr>
        <w:t xml:space="preserve">: </w:t>
      </w:r>
      <w:r w:rsidRPr="00B141E9">
        <w:rPr>
          <w:rFonts w:asciiTheme="majorHAnsi" w:hAnsiTheme="majorHAnsi" w:cs="Times New Roman"/>
          <w:bCs/>
        </w:rPr>
        <w:t>Recent Trends and Clinical Evidences</w:t>
      </w:r>
      <w:r>
        <w:rPr>
          <w:rFonts w:asciiTheme="majorHAnsi" w:hAnsiTheme="majorHAnsi" w:cs="Times New Roman"/>
          <w:bCs/>
        </w:rPr>
        <w:t xml:space="preserve">, </w:t>
      </w:r>
      <w:r w:rsidRPr="00A875EC">
        <w:rPr>
          <w:rFonts w:asciiTheme="majorHAnsi" w:eastAsia="Adobe Myungjo Std M" w:hAnsiTheme="majorHAnsi"/>
          <w:bCs/>
          <w:spacing w:val="5"/>
        </w:rPr>
        <w:t>1</w:t>
      </w:r>
      <w:r w:rsidRPr="00A875EC">
        <w:rPr>
          <w:rFonts w:asciiTheme="majorHAnsi" w:eastAsia="Adobe Myungjo Std M" w:hAnsiTheme="majorHAnsi"/>
          <w:bCs/>
          <w:spacing w:val="5"/>
          <w:vertAlign w:val="superscript"/>
        </w:rPr>
        <w:t>st</w:t>
      </w:r>
      <w:r w:rsidRPr="00A875EC">
        <w:rPr>
          <w:rFonts w:asciiTheme="majorHAnsi" w:eastAsia="Adobe Myungjo Std M" w:hAnsiTheme="majorHAnsi"/>
          <w:bCs/>
          <w:spacing w:val="5"/>
        </w:rPr>
        <w:t xml:space="preserve"> Ed</w:t>
      </w:r>
      <w:r>
        <w:rPr>
          <w:rFonts w:asciiTheme="majorHAnsi" w:eastAsia="Adobe Myungjo Std M" w:hAnsiTheme="majorHAnsi"/>
          <w:bCs/>
          <w:spacing w:val="5"/>
        </w:rPr>
        <w:t xml:space="preserve">. </w:t>
      </w:r>
      <w:r w:rsidRPr="00B141E9">
        <w:rPr>
          <w:rFonts w:asciiTheme="majorHAnsi" w:eastAsia="Adobe Myungjo Std M" w:hAnsiTheme="majorHAnsi"/>
          <w:bCs/>
          <w:spacing w:val="5"/>
        </w:rPr>
        <w:t>Malay K Das</w:t>
      </w:r>
      <w:r>
        <w:rPr>
          <w:rFonts w:asciiTheme="majorHAnsi" w:eastAsia="Adobe Myungjo Std M" w:hAnsiTheme="majorHAnsi"/>
          <w:bCs/>
          <w:spacing w:val="5"/>
        </w:rPr>
        <w:t xml:space="preserve"> &amp; </w:t>
      </w:r>
      <w:r w:rsidRPr="00B141E9">
        <w:rPr>
          <w:rFonts w:asciiTheme="majorHAnsi" w:eastAsia="Adobe Myungjo Std M" w:hAnsiTheme="majorHAnsi"/>
          <w:bCs/>
          <w:spacing w:val="5"/>
        </w:rPr>
        <w:t>Yashwant V Pathak</w:t>
      </w:r>
      <w:r>
        <w:rPr>
          <w:rFonts w:asciiTheme="majorHAnsi" w:eastAsia="Adobe Myungjo Std M" w:hAnsiTheme="majorHAnsi"/>
          <w:bCs/>
          <w:spacing w:val="5"/>
        </w:rPr>
        <w:t xml:space="preserve">; </w:t>
      </w:r>
      <w:r w:rsidRPr="001A7DAE">
        <w:rPr>
          <w:rFonts w:asciiTheme="majorHAnsi" w:eastAsia="Adobe Myungjo Std M" w:hAnsiTheme="majorHAnsi"/>
          <w:b/>
          <w:spacing w:val="5"/>
        </w:rPr>
        <w:t>Springer</w:t>
      </w:r>
      <w:r w:rsidRPr="00B141E9">
        <w:rPr>
          <w:rFonts w:asciiTheme="majorHAnsi" w:eastAsia="Adobe Myungjo Std M" w:hAnsiTheme="majorHAnsi"/>
          <w:bCs/>
          <w:spacing w:val="5"/>
        </w:rPr>
        <w:t xml:space="preserve"> Singapore</w:t>
      </w:r>
      <w:r>
        <w:rPr>
          <w:rFonts w:asciiTheme="majorHAnsi" w:eastAsia="Adobe Myungjo Std M" w:hAnsiTheme="majorHAnsi"/>
          <w:bCs/>
          <w:spacing w:val="5"/>
        </w:rPr>
        <w:t xml:space="preserve">. </w:t>
      </w:r>
      <w:r w:rsidRPr="00B141E9">
        <w:rPr>
          <w:rFonts w:asciiTheme="majorHAnsi" w:eastAsia="Adobe Myungjo Std M" w:hAnsiTheme="majorHAnsi"/>
          <w:bCs/>
          <w:spacing w:val="5"/>
        </w:rPr>
        <w:t>eBook ISBN</w:t>
      </w:r>
      <w:r>
        <w:rPr>
          <w:rFonts w:asciiTheme="majorHAnsi" w:eastAsia="Adobe Myungjo Std M" w:hAnsiTheme="majorHAnsi"/>
          <w:bCs/>
          <w:spacing w:val="5"/>
        </w:rPr>
        <w:t xml:space="preserve"> </w:t>
      </w:r>
      <w:r w:rsidRPr="00B141E9">
        <w:rPr>
          <w:rFonts w:asciiTheme="majorHAnsi" w:eastAsia="Adobe Myungjo Std M" w:hAnsiTheme="majorHAnsi"/>
          <w:bCs/>
          <w:spacing w:val="5"/>
        </w:rPr>
        <w:t>978-981-15-6255-6</w:t>
      </w:r>
      <w:r>
        <w:rPr>
          <w:rFonts w:asciiTheme="majorHAnsi" w:eastAsia="Adobe Myungjo Std M" w:hAnsiTheme="majorHAnsi"/>
          <w:bCs/>
          <w:spacing w:val="5"/>
        </w:rPr>
        <w:t>; Pp 377-404.</w:t>
      </w:r>
    </w:p>
    <w:p w14:paraId="17CE8A51" w14:textId="77777777" w:rsidR="00CA546E" w:rsidRPr="004C5393" w:rsidRDefault="00CA546E" w:rsidP="00CA546E">
      <w:pPr>
        <w:pStyle w:val="ListParagraph"/>
        <w:numPr>
          <w:ilvl w:val="0"/>
          <w:numId w:val="5"/>
        </w:numPr>
        <w:spacing w:after="60"/>
        <w:jc w:val="both"/>
        <w:rPr>
          <w:rFonts w:asciiTheme="majorHAnsi" w:hAnsiTheme="majorHAnsi" w:cs="Times New Roman"/>
          <w:b/>
          <w:u w:val="single"/>
        </w:rPr>
      </w:pPr>
      <w:r w:rsidRPr="00A875EC">
        <w:rPr>
          <w:rFonts w:asciiTheme="majorHAnsi" w:eastAsia="Adobe Myungjo Std M" w:hAnsiTheme="majorHAnsi" w:cs="Times New Roman"/>
          <w:bCs/>
          <w:lang w:eastAsia="en-IN"/>
        </w:rPr>
        <w:t>Malay K Das</w:t>
      </w:r>
      <w:r w:rsidRPr="00A875EC">
        <w:rPr>
          <w:rFonts w:asciiTheme="majorHAnsi" w:eastAsia="Adobe Myungjo Std M" w:hAnsiTheme="majorHAnsi" w:cs="Times New Roman"/>
          <w:b/>
          <w:bCs/>
          <w:lang w:eastAsia="en-IN"/>
        </w:rPr>
        <w:t>,</w:t>
      </w:r>
      <w:r w:rsidRPr="00A875EC">
        <w:rPr>
          <w:rFonts w:asciiTheme="majorHAnsi" w:eastAsia="Adobe Myungjo Std M" w:hAnsiTheme="majorHAnsi" w:cs="Times New Roman"/>
          <w:b/>
          <w:lang w:eastAsia="en-IN"/>
        </w:rPr>
        <w:t xml:space="preserve"> Anupam Sarma</w:t>
      </w:r>
      <w:r w:rsidRPr="00A875EC">
        <w:rPr>
          <w:rFonts w:asciiTheme="majorHAnsi" w:eastAsia="Adobe Myungjo Std M" w:hAnsiTheme="majorHAnsi" w:cs="Cambria"/>
          <w:lang w:eastAsia="en-IN"/>
        </w:rPr>
        <w:t> </w:t>
      </w:r>
      <w:r w:rsidRPr="00A875EC">
        <w:rPr>
          <w:rFonts w:asciiTheme="majorHAnsi" w:eastAsia="Adobe Myungjo Std M" w:hAnsiTheme="majorHAnsi" w:cs="Times New Roman"/>
          <w:lang w:eastAsia="en-IN"/>
        </w:rPr>
        <w:t xml:space="preserve">and Trinayan Deka (2019). </w:t>
      </w:r>
      <w:r w:rsidRPr="00A875EC">
        <w:rPr>
          <w:rFonts w:asciiTheme="majorHAnsi" w:eastAsia="Adobe Myungjo Std M" w:hAnsiTheme="majorHAnsi" w:cs="Arial"/>
          <w:shd w:val="clear" w:color="auto" w:fill="FFFFFF"/>
        </w:rPr>
        <w:t xml:space="preserve">Polydopamine-Based Simple and Versatile Surface Modification of Polymeric Nano Drug Carriers. In: </w:t>
      </w:r>
      <w:r w:rsidRPr="00A875EC">
        <w:rPr>
          <w:rFonts w:asciiTheme="majorHAnsi" w:eastAsia="Adobe Myungjo Std M" w:hAnsiTheme="majorHAnsi"/>
          <w:spacing w:val="5"/>
        </w:rPr>
        <w:t>Surface Modification of Nanoparticles for Targeted Drug Delivery</w:t>
      </w:r>
      <w:r w:rsidRPr="00A875EC">
        <w:rPr>
          <w:rFonts w:asciiTheme="majorHAnsi" w:eastAsia="Adobe Myungjo Std M" w:hAnsiTheme="majorHAnsi"/>
          <w:bCs/>
          <w:spacing w:val="5"/>
        </w:rPr>
        <w:t>, 1</w:t>
      </w:r>
      <w:r w:rsidRPr="00A875EC">
        <w:rPr>
          <w:rFonts w:asciiTheme="majorHAnsi" w:eastAsia="Adobe Myungjo Std M" w:hAnsiTheme="majorHAnsi"/>
          <w:bCs/>
          <w:spacing w:val="5"/>
          <w:vertAlign w:val="superscript"/>
        </w:rPr>
        <w:t>st</w:t>
      </w:r>
      <w:r w:rsidRPr="00A875EC">
        <w:rPr>
          <w:rFonts w:asciiTheme="majorHAnsi" w:eastAsia="Adobe Myungjo Std M" w:hAnsiTheme="majorHAnsi"/>
          <w:bCs/>
          <w:spacing w:val="5"/>
        </w:rPr>
        <w:t xml:space="preserve"> Ed. </w:t>
      </w:r>
      <w:r w:rsidRPr="00A875EC">
        <w:rPr>
          <w:rFonts w:asciiTheme="majorHAnsi" w:eastAsia="Times New Roman" w:hAnsiTheme="majorHAnsi" w:cs="Arial"/>
          <w:bdr w:val="none" w:sz="0" w:space="0" w:color="auto" w:frame="1"/>
        </w:rPr>
        <w:t xml:space="preserve">Yashwant V Pathak; </w:t>
      </w:r>
      <w:r w:rsidRPr="00FC3B22">
        <w:rPr>
          <w:rFonts w:asciiTheme="majorHAnsi" w:hAnsiTheme="majorHAnsi" w:cs="Arial"/>
          <w:b/>
          <w:shd w:val="clear" w:color="auto" w:fill="FFFFFF"/>
        </w:rPr>
        <w:t>Springer International Publishing</w:t>
      </w:r>
      <w:r w:rsidRPr="00A875EC">
        <w:rPr>
          <w:rFonts w:asciiTheme="majorHAnsi" w:hAnsiTheme="majorHAnsi" w:cs="Arial"/>
          <w:shd w:val="clear" w:color="auto" w:fill="FFFFFF"/>
        </w:rPr>
        <w:t xml:space="preserve">, Switzerland AG. </w:t>
      </w:r>
      <w:r w:rsidRPr="00A875EC">
        <w:rPr>
          <w:rFonts w:asciiTheme="majorHAnsi" w:hAnsiTheme="majorHAnsi" w:cs="Arial"/>
          <w:bCs/>
          <w:shd w:val="clear" w:color="auto" w:fill="FFFFFF"/>
        </w:rPr>
        <w:t xml:space="preserve">eBook </w:t>
      </w:r>
      <w:r w:rsidRPr="00A875EC">
        <w:rPr>
          <w:rFonts w:asciiTheme="majorHAnsi" w:eastAsia="Times New Roman" w:hAnsiTheme="majorHAnsi" w:cs="Times New Roman"/>
          <w:bCs/>
          <w:lang w:eastAsia="en-IN"/>
        </w:rPr>
        <w:t xml:space="preserve">ISBN: </w:t>
      </w:r>
      <w:r w:rsidRPr="00A875EC">
        <w:rPr>
          <w:rFonts w:asciiTheme="majorHAnsi" w:hAnsiTheme="majorHAnsi" w:cs="Arial"/>
          <w:shd w:val="clear" w:color="auto" w:fill="FFFFFF"/>
        </w:rPr>
        <w:t>978-3-030-06115-9; Pp 369-389</w:t>
      </w:r>
      <w:r>
        <w:rPr>
          <w:rFonts w:asciiTheme="majorHAnsi" w:hAnsiTheme="majorHAnsi" w:cs="Arial"/>
          <w:shd w:val="clear" w:color="auto" w:fill="FFFFFF"/>
        </w:rPr>
        <w:t>.</w:t>
      </w:r>
    </w:p>
    <w:p w14:paraId="699D0470" w14:textId="77777777" w:rsidR="00CA546E" w:rsidRPr="004C5393" w:rsidRDefault="00CA546E" w:rsidP="00CA546E">
      <w:pPr>
        <w:pStyle w:val="ListParagraph"/>
        <w:numPr>
          <w:ilvl w:val="0"/>
          <w:numId w:val="5"/>
        </w:numPr>
        <w:spacing w:before="120" w:after="6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eastAsia="Adobe Myungjo Std M" w:hAnsiTheme="majorHAnsi" w:cs="Times New Roman"/>
          <w:bCs/>
          <w:lang w:eastAsia="en-IN"/>
        </w:rPr>
        <w:t xml:space="preserve">Tapash Chakraborty, </w:t>
      </w:r>
      <w:r w:rsidRPr="00A875EC">
        <w:rPr>
          <w:rFonts w:asciiTheme="majorHAnsi" w:eastAsia="Adobe Myungjo Std M" w:hAnsiTheme="majorHAnsi" w:cs="Times New Roman"/>
          <w:bCs/>
          <w:lang w:eastAsia="en-IN"/>
        </w:rPr>
        <w:t>Malay K Das</w:t>
      </w:r>
      <w:r w:rsidRPr="00A875EC">
        <w:rPr>
          <w:rFonts w:asciiTheme="majorHAnsi" w:eastAsia="Adobe Myungjo Std M" w:hAnsiTheme="majorHAnsi" w:cs="Times New Roman"/>
          <w:b/>
          <w:bCs/>
          <w:lang w:eastAsia="en-IN"/>
        </w:rPr>
        <w:t>,</w:t>
      </w:r>
      <w:r w:rsidRPr="00A875EC">
        <w:rPr>
          <w:rFonts w:asciiTheme="majorHAnsi" w:eastAsia="Adobe Myungjo Std M" w:hAnsiTheme="majorHAnsi" w:cs="Times New Roman"/>
          <w:b/>
          <w:lang w:eastAsia="en-IN"/>
        </w:rPr>
        <w:t xml:space="preserve"> </w:t>
      </w:r>
      <w:r w:rsidRPr="004C5393">
        <w:rPr>
          <w:rFonts w:asciiTheme="majorHAnsi" w:eastAsia="Adobe Myungjo Std M" w:hAnsiTheme="majorHAnsi" w:cs="Times New Roman"/>
          <w:lang w:eastAsia="en-IN"/>
        </w:rPr>
        <w:t>Lopamudra Dutta, Biswajit Mukharjee, Sanjay Das and</w:t>
      </w:r>
      <w:r>
        <w:rPr>
          <w:rFonts w:asciiTheme="majorHAnsi" w:eastAsia="Adobe Myungjo Std M" w:hAnsiTheme="majorHAnsi" w:cs="Times New Roman"/>
          <w:b/>
          <w:lang w:eastAsia="en-IN"/>
        </w:rPr>
        <w:t xml:space="preserve"> </w:t>
      </w:r>
      <w:r w:rsidRPr="00A875EC">
        <w:rPr>
          <w:rFonts w:asciiTheme="majorHAnsi" w:eastAsia="Adobe Myungjo Std M" w:hAnsiTheme="majorHAnsi" w:cs="Times New Roman"/>
          <w:b/>
          <w:lang w:eastAsia="en-IN"/>
        </w:rPr>
        <w:t>Anupam Sarma</w:t>
      </w:r>
      <w:r w:rsidRPr="00A875EC">
        <w:rPr>
          <w:rFonts w:asciiTheme="majorHAnsi" w:eastAsia="Adobe Myungjo Std M" w:hAnsiTheme="majorHAnsi" w:cs="Times New Roman"/>
          <w:lang w:eastAsia="en-IN"/>
        </w:rPr>
        <w:t xml:space="preserve"> (2019). </w:t>
      </w:r>
      <w:r w:rsidRPr="004C5393">
        <w:rPr>
          <w:rFonts w:asciiTheme="majorHAnsi" w:hAnsiTheme="majorHAnsi" w:cs="Times New Roman"/>
          <w:shd w:val="clear" w:color="auto" w:fill="FFFFFF"/>
        </w:rPr>
        <w:t>Successful Delivery of Zidovudine-Loaded Docosanol Nanostructured Lipid Carriers (Docosanol NLCs) into Rat Brain</w:t>
      </w:r>
      <w:r>
        <w:rPr>
          <w:rFonts w:asciiTheme="majorHAnsi" w:hAnsiTheme="majorHAnsi" w:cs="Times New Roman"/>
          <w:shd w:val="clear" w:color="auto" w:fill="FFFFFF"/>
        </w:rPr>
        <w:t xml:space="preserve">. </w:t>
      </w:r>
      <w:r w:rsidRPr="00A875EC">
        <w:rPr>
          <w:rFonts w:asciiTheme="majorHAnsi" w:eastAsia="Adobe Myungjo Std M" w:hAnsiTheme="majorHAnsi" w:cs="Arial"/>
          <w:shd w:val="clear" w:color="auto" w:fill="FFFFFF"/>
        </w:rPr>
        <w:t xml:space="preserve">In: </w:t>
      </w:r>
      <w:r w:rsidRPr="00A875EC">
        <w:rPr>
          <w:rFonts w:asciiTheme="majorHAnsi" w:eastAsia="Adobe Myungjo Std M" w:hAnsiTheme="majorHAnsi"/>
          <w:spacing w:val="5"/>
        </w:rPr>
        <w:t>Surface Modification of Nanoparticles for Targeted Drug Delivery</w:t>
      </w:r>
      <w:r w:rsidRPr="004C5393">
        <w:rPr>
          <w:rFonts w:asciiTheme="majorHAnsi" w:eastAsia="Adobe Myungjo Std M" w:hAnsiTheme="majorHAnsi" w:cs="Times New Roman"/>
          <w:bCs/>
          <w:spacing w:val="5"/>
        </w:rPr>
        <w:t>,</w:t>
      </w:r>
      <w:r w:rsidRPr="004C5393">
        <w:rPr>
          <w:rFonts w:asciiTheme="majorHAnsi" w:eastAsia="Adobe Myungjo Std M" w:hAnsiTheme="majorHAnsi"/>
          <w:bCs/>
          <w:spacing w:val="5"/>
        </w:rPr>
        <w:t xml:space="preserve"> </w:t>
      </w:r>
      <w:r w:rsidRPr="00A875EC">
        <w:rPr>
          <w:rFonts w:asciiTheme="majorHAnsi" w:eastAsia="Adobe Myungjo Std M" w:hAnsiTheme="majorHAnsi"/>
          <w:bCs/>
          <w:spacing w:val="5"/>
        </w:rPr>
        <w:t>1</w:t>
      </w:r>
      <w:r w:rsidRPr="00A875EC">
        <w:rPr>
          <w:rFonts w:asciiTheme="majorHAnsi" w:eastAsia="Adobe Myungjo Std M" w:hAnsiTheme="majorHAnsi"/>
          <w:bCs/>
          <w:spacing w:val="5"/>
          <w:vertAlign w:val="superscript"/>
        </w:rPr>
        <w:t>st</w:t>
      </w:r>
      <w:r w:rsidRPr="00A875EC">
        <w:rPr>
          <w:rFonts w:asciiTheme="majorHAnsi" w:eastAsia="Adobe Myungjo Std M" w:hAnsiTheme="majorHAnsi"/>
          <w:bCs/>
          <w:spacing w:val="5"/>
        </w:rPr>
        <w:t xml:space="preserve"> Ed. </w:t>
      </w:r>
      <w:r w:rsidRPr="00A875EC">
        <w:rPr>
          <w:rFonts w:asciiTheme="majorHAnsi" w:eastAsia="Times New Roman" w:hAnsiTheme="majorHAnsi" w:cs="Arial"/>
          <w:bdr w:val="none" w:sz="0" w:space="0" w:color="auto" w:frame="1"/>
        </w:rPr>
        <w:t xml:space="preserve">Yashwant V Pathak; </w:t>
      </w:r>
      <w:r w:rsidRPr="00FC3B22">
        <w:rPr>
          <w:rFonts w:asciiTheme="majorHAnsi" w:hAnsiTheme="majorHAnsi" w:cs="Arial"/>
          <w:b/>
          <w:shd w:val="clear" w:color="auto" w:fill="FFFFFF"/>
        </w:rPr>
        <w:t>Springer International Publishing</w:t>
      </w:r>
      <w:r w:rsidRPr="00A875EC">
        <w:rPr>
          <w:rFonts w:asciiTheme="majorHAnsi" w:hAnsiTheme="majorHAnsi" w:cs="Arial"/>
          <w:shd w:val="clear" w:color="auto" w:fill="FFFFFF"/>
        </w:rPr>
        <w:t xml:space="preserve">, Switzerland AG. </w:t>
      </w:r>
      <w:r w:rsidRPr="00A875EC">
        <w:rPr>
          <w:rFonts w:asciiTheme="majorHAnsi" w:hAnsiTheme="majorHAnsi" w:cs="Arial"/>
          <w:bCs/>
          <w:shd w:val="clear" w:color="auto" w:fill="FFFFFF"/>
        </w:rPr>
        <w:t xml:space="preserve">eBook </w:t>
      </w:r>
      <w:r w:rsidRPr="00A875EC">
        <w:rPr>
          <w:rFonts w:asciiTheme="majorHAnsi" w:eastAsia="Times New Roman" w:hAnsiTheme="majorHAnsi" w:cs="Times New Roman"/>
          <w:bCs/>
          <w:lang w:eastAsia="en-IN"/>
        </w:rPr>
        <w:t xml:space="preserve">ISBN: </w:t>
      </w:r>
      <w:r>
        <w:rPr>
          <w:rFonts w:asciiTheme="majorHAnsi" w:hAnsiTheme="majorHAnsi" w:cs="Arial"/>
          <w:shd w:val="clear" w:color="auto" w:fill="FFFFFF"/>
        </w:rPr>
        <w:t>978-3-030-06115-9; Pp 245-276.</w:t>
      </w:r>
    </w:p>
    <w:p w14:paraId="00000028" w14:textId="47C033AC" w:rsidR="00525270" w:rsidRPr="00AD6703" w:rsidRDefault="00CA546E" w:rsidP="00CA546E">
      <w:pPr>
        <w:pStyle w:val="ListParagraph"/>
        <w:numPr>
          <w:ilvl w:val="0"/>
          <w:numId w:val="5"/>
        </w:numPr>
        <w:spacing w:before="120" w:after="60"/>
        <w:jc w:val="both"/>
        <w:rPr>
          <w:rFonts w:asciiTheme="majorHAnsi" w:hAnsiTheme="majorHAnsi" w:cs="Times New Roman"/>
          <w:b/>
          <w:u w:val="single"/>
        </w:rPr>
      </w:pPr>
      <w:r w:rsidRPr="00A875EC">
        <w:rPr>
          <w:rFonts w:asciiTheme="majorHAnsi" w:hAnsiTheme="majorHAnsi"/>
          <w:lang w:eastAsia="en-IN"/>
        </w:rPr>
        <w:t>Malay K Das and Anupam Sarma (2018). Carbon Nanotubes and Drug Targets. In: Frontiers in Drug Design and Discovery, Vol. 9; Rahman A U, Chaudhary M I Eds.; </w:t>
      </w:r>
      <w:r w:rsidRPr="00FC3B22">
        <w:rPr>
          <w:rFonts w:asciiTheme="majorHAnsi" w:hAnsiTheme="majorHAnsi"/>
          <w:lang w:eastAsia="en-IN"/>
        </w:rPr>
        <w:t>Bentham Science Publishers</w:t>
      </w:r>
      <w:r w:rsidRPr="00A875EC">
        <w:rPr>
          <w:rFonts w:asciiTheme="majorHAnsi" w:hAnsiTheme="majorHAnsi"/>
          <w:lang w:eastAsia="en-IN"/>
        </w:rPr>
        <w:t>, UAE. ISBN: 978-1-68108-583-8; Pp 176-202.</w:t>
      </w:r>
    </w:p>
    <w:p w14:paraId="0BCA3125" w14:textId="77777777" w:rsidR="00AD6703" w:rsidRDefault="00AD6703" w:rsidP="00AD6703">
      <w:pPr>
        <w:spacing w:before="12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NEWSPAPER ARTICLE</w:t>
      </w:r>
    </w:p>
    <w:p w14:paraId="66CC0014" w14:textId="77777777" w:rsidR="00AD6703" w:rsidRPr="00007937" w:rsidRDefault="00AD6703" w:rsidP="00AD6703">
      <w:pPr>
        <w:pStyle w:val="ListParagraph"/>
        <w:numPr>
          <w:ilvl w:val="0"/>
          <w:numId w:val="6"/>
        </w:numPr>
        <w:spacing w:before="120" w:after="0"/>
        <w:rPr>
          <w:rFonts w:asciiTheme="majorHAnsi" w:hAnsiTheme="majorHAnsi" w:cs="Times New Roman"/>
          <w:bCs/>
        </w:rPr>
      </w:pPr>
      <w:r w:rsidRPr="00D6364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/>
        </w:rPr>
        <w:t xml:space="preserve">, </w:t>
      </w:r>
      <w:r w:rsidRPr="0085666B">
        <w:rPr>
          <w:rFonts w:asciiTheme="majorHAnsi" w:hAnsiTheme="majorHAnsi" w:cs="Times New Roman"/>
          <w:bCs/>
        </w:rPr>
        <w:t>Prerona Choudhury</w:t>
      </w:r>
      <w:r>
        <w:rPr>
          <w:rFonts w:asciiTheme="majorHAnsi" w:hAnsiTheme="majorHAnsi" w:cs="Times New Roman"/>
          <w:b/>
        </w:rPr>
        <w:t xml:space="preserve">; </w:t>
      </w:r>
      <w:r>
        <w:rPr>
          <w:rFonts w:asciiTheme="majorHAnsi" w:hAnsiTheme="majorHAnsi" w:cs="Times New Roman"/>
          <w:bCs/>
        </w:rPr>
        <w:t xml:space="preserve">Taking precautions when you are purchasing medicines from a pharmacy, keep these thinks in mind; </w:t>
      </w:r>
      <w:r w:rsidRPr="00DB4A7B">
        <w:rPr>
          <w:rFonts w:asciiTheme="majorHAnsi" w:hAnsiTheme="majorHAnsi" w:cs="Times New Roman"/>
          <w:bCs/>
        </w:rPr>
        <w:t>Sunday Reading, The Assam Tribune</w:t>
      </w:r>
      <w:r>
        <w:rPr>
          <w:rFonts w:asciiTheme="majorHAnsi" w:hAnsiTheme="majorHAnsi" w:cs="Times New Roman"/>
          <w:bCs/>
        </w:rPr>
        <w:t>; 4</w:t>
      </w:r>
      <w:r w:rsidRPr="00E579A7">
        <w:rPr>
          <w:rFonts w:asciiTheme="majorHAnsi" w:hAnsiTheme="majorHAnsi" w:cs="Times New Roman"/>
          <w:bCs/>
          <w:vertAlign w:val="superscript"/>
        </w:rPr>
        <w:t>th</w:t>
      </w:r>
      <w:r>
        <w:rPr>
          <w:rFonts w:asciiTheme="majorHAnsi" w:hAnsiTheme="majorHAnsi" w:cs="Times New Roman"/>
          <w:bCs/>
        </w:rPr>
        <w:t xml:space="preserve"> September 2022.</w:t>
      </w:r>
    </w:p>
    <w:p w14:paraId="3B2BDC7A" w14:textId="77777777" w:rsidR="00AD6703" w:rsidRPr="00906A60" w:rsidRDefault="00AD6703" w:rsidP="00AD6703">
      <w:pPr>
        <w:pStyle w:val="ListParagraph"/>
        <w:numPr>
          <w:ilvl w:val="0"/>
          <w:numId w:val="6"/>
        </w:numPr>
        <w:spacing w:before="120" w:after="0"/>
        <w:rPr>
          <w:rFonts w:asciiTheme="majorHAnsi" w:hAnsiTheme="majorHAnsi" w:cs="Times New Roman"/>
          <w:bCs/>
        </w:rPr>
      </w:pPr>
      <w:r w:rsidRPr="00D6364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/>
        </w:rPr>
        <w:t xml:space="preserve">, </w:t>
      </w:r>
      <w:r w:rsidRPr="0085666B">
        <w:rPr>
          <w:rFonts w:asciiTheme="majorHAnsi" w:hAnsiTheme="majorHAnsi" w:cs="Times New Roman"/>
          <w:bCs/>
        </w:rPr>
        <w:t>Rupsikha Kalita</w:t>
      </w:r>
      <w:r>
        <w:rPr>
          <w:rFonts w:asciiTheme="majorHAnsi" w:hAnsiTheme="majorHAnsi" w:cs="Times New Roman"/>
          <w:b/>
        </w:rPr>
        <w:t xml:space="preserve">; </w:t>
      </w:r>
      <w:r>
        <w:rPr>
          <w:rFonts w:asciiTheme="majorHAnsi" w:hAnsiTheme="majorHAnsi" w:cs="Times New Roman"/>
          <w:bCs/>
        </w:rPr>
        <w:t xml:space="preserve">Difference in Drugs; </w:t>
      </w:r>
      <w:r w:rsidRPr="00DB4A7B">
        <w:rPr>
          <w:rFonts w:asciiTheme="majorHAnsi" w:hAnsiTheme="majorHAnsi" w:cs="Times New Roman"/>
          <w:bCs/>
        </w:rPr>
        <w:t>Sunday Reading, The Assam Tribune</w:t>
      </w:r>
      <w:r>
        <w:rPr>
          <w:rFonts w:asciiTheme="majorHAnsi" w:hAnsiTheme="majorHAnsi" w:cs="Times New Roman"/>
          <w:bCs/>
        </w:rPr>
        <w:t>; 10</w:t>
      </w:r>
      <w:r w:rsidRPr="00E579A7">
        <w:rPr>
          <w:rFonts w:asciiTheme="majorHAnsi" w:hAnsiTheme="majorHAnsi" w:cs="Times New Roman"/>
          <w:bCs/>
          <w:vertAlign w:val="superscript"/>
        </w:rPr>
        <w:t>th</w:t>
      </w:r>
      <w:r>
        <w:rPr>
          <w:rFonts w:asciiTheme="majorHAnsi" w:hAnsiTheme="majorHAnsi" w:cs="Times New Roman"/>
          <w:bCs/>
        </w:rPr>
        <w:t xml:space="preserve"> July 2022.</w:t>
      </w:r>
    </w:p>
    <w:p w14:paraId="1CB60CAA" w14:textId="77777777" w:rsidR="00AD6703" w:rsidRPr="00315C73" w:rsidRDefault="00AD6703" w:rsidP="00AD6703">
      <w:pPr>
        <w:pStyle w:val="ListParagraph"/>
        <w:numPr>
          <w:ilvl w:val="0"/>
          <w:numId w:val="6"/>
        </w:numPr>
        <w:spacing w:before="120" w:after="0"/>
        <w:rPr>
          <w:rFonts w:asciiTheme="majorHAnsi" w:hAnsiTheme="majorHAnsi" w:cs="Times New Roman"/>
          <w:bCs/>
        </w:rPr>
      </w:pPr>
      <w:r w:rsidRPr="00D6364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 xml:space="preserve">; </w:t>
      </w:r>
      <w:r w:rsidRPr="00DB4A7B">
        <w:rPr>
          <w:rFonts w:asciiTheme="majorHAnsi" w:hAnsiTheme="majorHAnsi" w:cs="Times New Roman"/>
          <w:bCs/>
        </w:rPr>
        <w:t>Medicine safety:</w:t>
      </w:r>
      <w:r>
        <w:rPr>
          <w:rFonts w:asciiTheme="majorHAnsi" w:hAnsiTheme="majorHAnsi" w:cs="Times New Roman"/>
          <w:bCs/>
        </w:rPr>
        <w:t xml:space="preserve"> Here’s how we need to store our medicine; </w:t>
      </w:r>
      <w:r w:rsidRPr="00DB4A7B">
        <w:rPr>
          <w:rFonts w:asciiTheme="majorHAnsi" w:hAnsiTheme="majorHAnsi" w:cs="Times New Roman"/>
          <w:bCs/>
        </w:rPr>
        <w:t>Sunday Reading, The Assam Tribune</w:t>
      </w:r>
      <w:r>
        <w:rPr>
          <w:rFonts w:asciiTheme="majorHAnsi" w:hAnsiTheme="majorHAnsi" w:cs="Times New Roman"/>
          <w:bCs/>
        </w:rPr>
        <w:t>; 31</w:t>
      </w:r>
      <w:r w:rsidRPr="00315C73">
        <w:rPr>
          <w:rFonts w:asciiTheme="majorHAnsi" w:hAnsiTheme="majorHAnsi" w:cs="Times New Roman"/>
          <w:bCs/>
          <w:vertAlign w:val="superscript"/>
        </w:rPr>
        <w:t>st</w:t>
      </w:r>
      <w:r>
        <w:rPr>
          <w:rFonts w:asciiTheme="majorHAnsi" w:hAnsiTheme="majorHAnsi" w:cs="Times New Roman"/>
          <w:bCs/>
        </w:rPr>
        <w:t xml:space="preserve"> October 2021.</w:t>
      </w:r>
    </w:p>
    <w:p w14:paraId="0F108F28" w14:textId="77777777" w:rsidR="00AD6703" w:rsidRDefault="00AD6703" w:rsidP="00AD6703">
      <w:pPr>
        <w:pStyle w:val="ListParagraph"/>
        <w:numPr>
          <w:ilvl w:val="0"/>
          <w:numId w:val="6"/>
        </w:numPr>
        <w:spacing w:before="120" w:after="0"/>
        <w:rPr>
          <w:rFonts w:asciiTheme="majorHAnsi" w:hAnsiTheme="majorHAnsi" w:cs="Times New Roman"/>
          <w:bCs/>
        </w:rPr>
      </w:pPr>
      <w:r w:rsidRPr="00D6364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 xml:space="preserve">; </w:t>
      </w:r>
      <w:r w:rsidRPr="00DB4A7B">
        <w:rPr>
          <w:rFonts w:asciiTheme="majorHAnsi" w:hAnsiTheme="majorHAnsi" w:cs="Times New Roman"/>
          <w:bCs/>
        </w:rPr>
        <w:t>Medicine safety:</w:t>
      </w:r>
      <w:r>
        <w:rPr>
          <w:rFonts w:asciiTheme="majorHAnsi" w:hAnsiTheme="majorHAnsi" w:cs="Times New Roman"/>
          <w:bCs/>
        </w:rPr>
        <w:t xml:space="preserve"> </w:t>
      </w:r>
      <w:r w:rsidRPr="00DB4A7B">
        <w:rPr>
          <w:rFonts w:asciiTheme="majorHAnsi" w:hAnsiTheme="majorHAnsi" w:cs="Times New Roman"/>
          <w:bCs/>
        </w:rPr>
        <w:t>The responsible use of me</w:t>
      </w:r>
      <w:r>
        <w:rPr>
          <w:rFonts w:asciiTheme="majorHAnsi" w:hAnsiTheme="majorHAnsi" w:cs="Times New Roman"/>
          <w:bCs/>
        </w:rPr>
        <w:t xml:space="preserve">dicines is of utmost importance; </w:t>
      </w:r>
      <w:r w:rsidRPr="00DB4A7B">
        <w:rPr>
          <w:rFonts w:asciiTheme="majorHAnsi" w:hAnsiTheme="majorHAnsi" w:cs="Times New Roman"/>
          <w:bCs/>
        </w:rPr>
        <w:t>Sunday Reading, The Assam Tribune</w:t>
      </w:r>
      <w:r>
        <w:rPr>
          <w:rFonts w:asciiTheme="majorHAnsi" w:hAnsiTheme="majorHAnsi" w:cs="Times New Roman"/>
          <w:bCs/>
        </w:rPr>
        <w:t>; 19</w:t>
      </w:r>
      <w:r w:rsidRPr="00DB4A7B">
        <w:rPr>
          <w:rFonts w:asciiTheme="majorHAnsi" w:hAnsiTheme="majorHAnsi" w:cs="Times New Roman"/>
          <w:bCs/>
          <w:vertAlign w:val="superscript"/>
        </w:rPr>
        <w:t>th</w:t>
      </w:r>
      <w:r>
        <w:rPr>
          <w:rFonts w:asciiTheme="majorHAnsi" w:hAnsiTheme="majorHAnsi" w:cs="Times New Roman"/>
          <w:bCs/>
        </w:rPr>
        <w:t xml:space="preserve"> July 2020.</w:t>
      </w:r>
    </w:p>
    <w:p w14:paraId="0950AA41" w14:textId="77777777" w:rsidR="00AD6703" w:rsidRPr="00D63649" w:rsidRDefault="00AD6703" w:rsidP="00D927BE">
      <w:pPr>
        <w:pStyle w:val="ListParagraph"/>
        <w:numPr>
          <w:ilvl w:val="0"/>
          <w:numId w:val="6"/>
        </w:numPr>
        <w:spacing w:before="120" w:after="0"/>
        <w:rPr>
          <w:rFonts w:asciiTheme="majorHAnsi" w:hAnsiTheme="majorHAnsi" w:cs="Times New Roman"/>
          <w:bCs/>
        </w:rPr>
      </w:pPr>
      <w:r w:rsidRPr="00D63649">
        <w:rPr>
          <w:rFonts w:asciiTheme="majorHAnsi" w:hAnsiTheme="majorHAnsi" w:cs="Times New Roman"/>
          <w:b/>
        </w:rPr>
        <w:t>Anupam Sarma</w:t>
      </w:r>
      <w:r>
        <w:rPr>
          <w:rFonts w:asciiTheme="majorHAnsi" w:hAnsiTheme="majorHAnsi" w:cs="Times New Roman"/>
          <w:bCs/>
        </w:rPr>
        <w:t xml:space="preserve">; </w:t>
      </w:r>
      <w:r w:rsidRPr="00DB4A7B">
        <w:rPr>
          <w:rFonts w:asciiTheme="majorHAnsi" w:hAnsiTheme="majorHAnsi" w:cs="Times New Roman"/>
          <w:bCs/>
        </w:rPr>
        <w:t>A pill too many</w:t>
      </w:r>
      <w:r>
        <w:rPr>
          <w:rFonts w:asciiTheme="majorHAnsi" w:hAnsiTheme="majorHAnsi" w:cs="Times New Roman"/>
          <w:bCs/>
        </w:rPr>
        <w:t xml:space="preserve">: People are having to have multiple medications </w:t>
      </w:r>
      <w:r w:rsidRPr="00DB4A7B">
        <w:rPr>
          <w:rFonts w:asciiTheme="majorHAnsi" w:hAnsiTheme="majorHAnsi" w:cs="Times New Roman"/>
          <w:bCs/>
        </w:rPr>
        <w:t>today</w:t>
      </w:r>
      <w:r>
        <w:rPr>
          <w:rFonts w:asciiTheme="majorHAnsi" w:hAnsiTheme="majorHAnsi" w:cs="Times New Roman"/>
          <w:bCs/>
        </w:rPr>
        <w:t xml:space="preserve">; </w:t>
      </w:r>
      <w:r w:rsidRPr="00DB4A7B">
        <w:rPr>
          <w:rFonts w:asciiTheme="majorHAnsi" w:hAnsiTheme="majorHAnsi" w:cs="Times New Roman"/>
          <w:bCs/>
        </w:rPr>
        <w:t>Sunday Reading, The Assam Tribune</w:t>
      </w:r>
      <w:r>
        <w:rPr>
          <w:rFonts w:asciiTheme="majorHAnsi" w:hAnsiTheme="majorHAnsi" w:cs="Times New Roman"/>
          <w:bCs/>
        </w:rPr>
        <w:t>; 8</w:t>
      </w:r>
      <w:r w:rsidRPr="00DB4A7B">
        <w:rPr>
          <w:rFonts w:asciiTheme="majorHAnsi" w:hAnsiTheme="majorHAnsi" w:cs="Times New Roman"/>
          <w:bCs/>
          <w:vertAlign w:val="superscript"/>
        </w:rPr>
        <w:t>th</w:t>
      </w:r>
      <w:r>
        <w:rPr>
          <w:rFonts w:asciiTheme="majorHAnsi" w:hAnsiTheme="majorHAnsi" w:cs="Times New Roman"/>
          <w:bCs/>
        </w:rPr>
        <w:t xml:space="preserve"> December 2019.</w:t>
      </w:r>
    </w:p>
    <w:p w14:paraId="718C2657" w14:textId="77777777" w:rsidR="00B80AB8" w:rsidRPr="00BA7E78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3" w14:textId="1377C42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</w:p>
    <w:p w14:paraId="74ABC12F" w14:textId="77777777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4" w14:textId="066A6629" w:rsidR="00525270" w:rsidRPr="00BA7E78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Doctoral thesis guided </w:t>
      </w:r>
      <w:r w:rsidRPr="00BA7E78">
        <w:rPr>
          <w:rFonts w:ascii="Times New Roman" w:eastAsia="Calibri" w:hAnsi="Times New Roman" w:cs="Times New Roman"/>
          <w:color w:val="000000"/>
        </w:rPr>
        <w:t>:</w:t>
      </w:r>
      <w:r w:rsidR="009D2437">
        <w:rPr>
          <w:rFonts w:ascii="Times New Roman" w:eastAsia="Calibri" w:hAnsi="Times New Roman" w:cs="Times New Roman"/>
          <w:color w:val="000000"/>
        </w:rPr>
        <w:t xml:space="preserve"> Nil</w:t>
      </w:r>
    </w:p>
    <w:p w14:paraId="00000036" w14:textId="12BF7934" w:rsidR="00525270" w:rsidRPr="00BA7E78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  <w:r w:rsidR="009D2437">
        <w:rPr>
          <w:rFonts w:ascii="Times New Roman" w:eastAsia="Calibri" w:hAnsi="Times New Roman" w:cs="Times New Roman"/>
        </w:rPr>
        <w:t xml:space="preserve"> Nil</w:t>
      </w:r>
    </w:p>
    <w:p w14:paraId="643F9841" w14:textId="3628F1D9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  <w:r w:rsidR="009D2437">
        <w:rPr>
          <w:rFonts w:eastAsia="Calibri"/>
          <w:color w:val="000000"/>
          <w:u w:val="single"/>
        </w:rPr>
        <w:t xml:space="preserve"> Nil</w:t>
      </w:r>
    </w:p>
    <w:p w14:paraId="00000037" w14:textId="596E5A03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</w:p>
    <w:p w14:paraId="6037AD53" w14:textId="77777777" w:rsidR="009D2437" w:rsidRDefault="009D2437" w:rsidP="009D2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</w:rPr>
      </w:pPr>
      <w:r>
        <w:rPr>
          <w:rFonts w:eastAsia="Calibri"/>
        </w:rPr>
        <w:t>Qualified GPAT 2011</w:t>
      </w:r>
    </w:p>
    <w:p w14:paraId="00000038" w14:textId="63D93C2A" w:rsidR="00525270" w:rsidRDefault="009D2437" w:rsidP="009D2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</w:rPr>
      </w:pPr>
      <w:r>
        <w:rPr>
          <w:rFonts w:eastAsia="Calibri"/>
        </w:rPr>
        <w:t xml:space="preserve">DST-UKIERI Junior Research Fellowship </w:t>
      </w:r>
    </w:p>
    <w:p w14:paraId="1FE60A46" w14:textId="5907D2F8" w:rsidR="00135707" w:rsidRDefault="00135707" w:rsidP="009D2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</w:rPr>
      </w:pPr>
      <w:r>
        <w:rPr>
          <w:rFonts w:eastAsia="Calibri"/>
        </w:rPr>
        <w:t>DST-FIST (Co-Guide/PIG)</w:t>
      </w:r>
    </w:p>
    <w:p w14:paraId="1C356649" w14:textId="4217ACEA" w:rsidR="00876CE5" w:rsidRDefault="00876CE5" w:rsidP="009D2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</w:rPr>
      </w:pPr>
      <w:r>
        <w:rPr>
          <w:rFonts w:eastAsia="Calibri"/>
        </w:rPr>
        <w:t>International Travel Grant from ANRF Govt. of India</w:t>
      </w:r>
    </w:p>
    <w:p w14:paraId="00000040" w14:textId="42061143" w:rsidR="00525270" w:rsidRPr="00BA7E78" w:rsidRDefault="00A551F0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Arial"/>
          <w:color w:val="000000"/>
        </w:rPr>
      </w:pPr>
      <w:r w:rsidRPr="00A551F0">
        <w:rPr>
          <w:rFonts w:eastAsia="Calibri"/>
        </w:rPr>
        <w:t xml:space="preserve">Recognized reviewer of </w:t>
      </w:r>
      <w:r w:rsidR="00AC4EF3">
        <w:rPr>
          <w:rFonts w:eastAsia="Calibri"/>
        </w:rPr>
        <w:t xml:space="preserve">Scientific Report, </w:t>
      </w:r>
      <w:r w:rsidR="00654AE4">
        <w:rPr>
          <w:rFonts w:eastAsia="Calibri"/>
        </w:rPr>
        <w:t xml:space="preserve">ACS, </w:t>
      </w:r>
      <w:r w:rsidRPr="00A551F0">
        <w:rPr>
          <w:rFonts w:eastAsia="Calibri"/>
        </w:rPr>
        <w:t>Wiley</w:t>
      </w:r>
      <w:r>
        <w:rPr>
          <w:rFonts w:eastAsia="Calibri"/>
        </w:rPr>
        <w:t xml:space="preserve">, </w:t>
      </w:r>
      <w:r w:rsidR="00EE0CFB">
        <w:rPr>
          <w:rFonts w:eastAsia="Calibri"/>
        </w:rPr>
        <w:t>Elsevier,</w:t>
      </w:r>
      <w:r w:rsidR="00654AE4">
        <w:rPr>
          <w:rFonts w:eastAsia="Calibri"/>
        </w:rPr>
        <w:t xml:space="preserve"> Springer,</w:t>
      </w:r>
      <w:r w:rsidR="00EE0CFB">
        <w:rPr>
          <w:rFonts w:eastAsia="Calibri"/>
        </w:rPr>
        <w:t xml:space="preserve"> </w:t>
      </w:r>
      <w:r>
        <w:rPr>
          <w:rFonts w:eastAsia="Calibri"/>
        </w:rPr>
        <w:t>T&amp;F</w:t>
      </w:r>
      <w:r w:rsidR="00A65028">
        <w:rPr>
          <w:rFonts w:eastAsia="Calibri"/>
        </w:rPr>
        <w:t>, Wiley</w:t>
      </w:r>
      <w:r>
        <w:rPr>
          <w:rFonts w:eastAsia="Calibri"/>
        </w:rPr>
        <w:t xml:space="preserve"> and Dove Press </w:t>
      </w:r>
      <w:r w:rsidRPr="00A551F0">
        <w:rPr>
          <w:rFonts w:eastAsia="Calibri"/>
        </w:rPr>
        <w:t>publication</w:t>
      </w:r>
      <w:r>
        <w:rPr>
          <w:rFonts w:eastAsia="Calibri"/>
        </w:rPr>
        <w:t>s</w:t>
      </w:r>
      <w:r w:rsidRPr="00A551F0">
        <w:rPr>
          <w:rFonts w:eastAsia="Calibri"/>
        </w:rPr>
        <w:t>.</w:t>
      </w:r>
    </w:p>
    <w:p w14:paraId="38FBCF9E" w14:textId="300ADD30" w:rsidR="003D2E7B" w:rsidRDefault="003D2E7B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1" w:name="_heading=h.30j0zll" w:colFirst="0" w:colLast="0"/>
      <w:bookmarkEnd w:id="1"/>
      <w:r w:rsidRPr="0098263C">
        <w:rPr>
          <w:rFonts w:eastAsia="Calibri"/>
          <w:noProof/>
          <w:sz w:val="22"/>
          <w:szCs w:val="22"/>
          <w:lang w:val="en-IN" w:eastAsia="en-IN" w:bidi="as-IN"/>
        </w:rPr>
        <w:drawing>
          <wp:anchor distT="0" distB="0" distL="114300" distR="114300" simplePos="0" relativeHeight="251658240" behindDoc="0" locked="0" layoutInCell="1" allowOverlap="1" wp14:anchorId="53C7EA4D" wp14:editId="014575B1">
            <wp:simplePos x="0" y="0"/>
            <wp:positionH relativeFrom="column">
              <wp:posOffset>4605443</wp:posOffset>
            </wp:positionH>
            <wp:positionV relativeFrom="paragraph">
              <wp:posOffset>226060</wp:posOffset>
            </wp:positionV>
            <wp:extent cx="1499570" cy="417160"/>
            <wp:effectExtent l="0" t="0" r="5715" b="2540"/>
            <wp:wrapThrough wrapText="bothSides">
              <wp:wrapPolygon edited="0">
                <wp:start x="0" y="0"/>
                <wp:lineTo x="0" y="20744"/>
                <wp:lineTo x="21408" y="20744"/>
                <wp:lineTo x="21408" y="0"/>
                <wp:lineTo x="0" y="0"/>
              </wp:wrapPolygon>
            </wp:wrapThrough>
            <wp:docPr id="1" name="Picture 1" descr="C:\Users\anupa\Google Drive\DOCUMENTS\Signature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pa\Google Drive\DOCUMENTS\Signature\Untitled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70" cy="41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5E90F" w14:textId="77777777" w:rsidR="003D2E7B" w:rsidRDefault="003D2E7B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  <w:sz w:val="22"/>
          <w:szCs w:val="22"/>
        </w:rPr>
      </w:pPr>
    </w:p>
    <w:p w14:paraId="4F895612" w14:textId="77777777" w:rsidR="003D2E7B" w:rsidRDefault="003D2E7B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  <w:sz w:val="22"/>
          <w:szCs w:val="22"/>
        </w:rPr>
      </w:pPr>
    </w:p>
    <w:p w14:paraId="00000043" w14:textId="566D3D24" w:rsidR="00525270" w:rsidRPr="003D2E7B" w:rsidRDefault="00C345F3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A65028">
        <w:rPr>
          <w:rFonts w:eastAsia="Arial"/>
          <w:color w:val="000000"/>
          <w:sz w:val="22"/>
          <w:szCs w:val="22"/>
        </w:rPr>
        <w:t xml:space="preserve"> 22/9</w:t>
      </w:r>
      <w:r w:rsidR="00D24644">
        <w:rPr>
          <w:rFonts w:eastAsia="Arial"/>
          <w:color w:val="000000"/>
          <w:sz w:val="22"/>
          <w:szCs w:val="22"/>
        </w:rPr>
        <w:t>/2025</w:t>
      </w:r>
      <w:r w:rsidR="006279A4">
        <w:rPr>
          <w:rFonts w:eastAsia="Arial"/>
          <w:color w:val="000000"/>
          <w:sz w:val="22"/>
          <w:szCs w:val="22"/>
        </w:rPr>
        <w:t xml:space="preserve">   </w:t>
      </w:r>
      <w:r w:rsidRPr="00BA7E78">
        <w:rPr>
          <w:rFonts w:eastAsia="Arial"/>
          <w:color w:val="000000"/>
          <w:sz w:val="22"/>
          <w:szCs w:val="22"/>
        </w:rPr>
        <w:tab/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</w:t>
      </w:r>
      <w:r w:rsidR="007823F5">
        <w:rPr>
          <w:rFonts w:eastAsia="Arial"/>
          <w:color w:val="000000"/>
          <w:sz w:val="22"/>
          <w:szCs w:val="22"/>
        </w:rPr>
        <w:t xml:space="preserve">                               </w:t>
      </w:r>
      <w:r w:rsidR="0098263C">
        <w:rPr>
          <w:rFonts w:eastAsia="Arial"/>
          <w:color w:val="000000"/>
          <w:sz w:val="22"/>
          <w:szCs w:val="22"/>
        </w:rPr>
        <w:t xml:space="preserve">     (Anupam Sarma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="003D2E7B">
        <w:rPr>
          <w:rFonts w:eastAsia="Arial"/>
          <w:color w:val="000000"/>
          <w:sz w:val="22"/>
          <w:szCs w:val="22"/>
        </w:rPr>
        <w:tab/>
        <w:t xml:space="preserve">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3D2E7B" w:rsidSect="003D2E7B">
      <w:footerReference w:type="default" r:id="rId11"/>
      <w:pgSz w:w="12240" w:h="15840"/>
      <w:pgMar w:top="1440" w:right="1440" w:bottom="56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3602" w14:textId="77777777" w:rsidR="00B70450" w:rsidRDefault="00B70450">
      <w:r>
        <w:separator/>
      </w:r>
    </w:p>
  </w:endnote>
  <w:endnote w:type="continuationSeparator" w:id="0">
    <w:p w14:paraId="65909A11" w14:textId="77777777" w:rsidR="00B70450" w:rsidRDefault="00B7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Myungjo Std M">
    <w:panose1 w:val="02020600000000000000"/>
    <w:charset w:val="80"/>
    <w:family w:val="roman"/>
    <w:notTrueType/>
    <w:pitch w:val="variable"/>
    <w:sig w:usb0="800002A7" w:usb1="29D7FCFB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4" w14:textId="697E9129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0F4E">
      <w:rPr>
        <w:noProof/>
        <w:color w:val="000000"/>
      </w:rPr>
      <w:t>3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E2E6" w14:textId="77777777" w:rsidR="00B70450" w:rsidRDefault="00B70450">
      <w:r>
        <w:separator/>
      </w:r>
    </w:p>
  </w:footnote>
  <w:footnote w:type="continuationSeparator" w:id="0">
    <w:p w14:paraId="068C805F" w14:textId="77777777" w:rsidR="00B70450" w:rsidRDefault="00B7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B33F5E"/>
    <w:multiLevelType w:val="hybridMultilevel"/>
    <w:tmpl w:val="5914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909C8"/>
    <w:multiLevelType w:val="hybridMultilevel"/>
    <w:tmpl w:val="C67C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04C49"/>
    <w:multiLevelType w:val="hybridMultilevel"/>
    <w:tmpl w:val="B366CA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4B9F"/>
    <w:multiLevelType w:val="hybridMultilevel"/>
    <w:tmpl w:val="9B34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D0576"/>
    <w:multiLevelType w:val="hybridMultilevel"/>
    <w:tmpl w:val="6804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5270"/>
    <w:rsid w:val="000438FA"/>
    <w:rsid w:val="0006552B"/>
    <w:rsid w:val="0007719F"/>
    <w:rsid w:val="000C7A06"/>
    <w:rsid w:val="00135707"/>
    <w:rsid w:val="001A0EB3"/>
    <w:rsid w:val="001F130B"/>
    <w:rsid w:val="0021133B"/>
    <w:rsid w:val="00234483"/>
    <w:rsid w:val="00260A49"/>
    <w:rsid w:val="00267C0C"/>
    <w:rsid w:val="002F5787"/>
    <w:rsid w:val="00301CF8"/>
    <w:rsid w:val="0031298F"/>
    <w:rsid w:val="00384553"/>
    <w:rsid w:val="003A61B3"/>
    <w:rsid w:val="003B1071"/>
    <w:rsid w:val="003D2E7B"/>
    <w:rsid w:val="003F780E"/>
    <w:rsid w:val="004251ED"/>
    <w:rsid w:val="00440009"/>
    <w:rsid w:val="0046080D"/>
    <w:rsid w:val="00463718"/>
    <w:rsid w:val="00496CC1"/>
    <w:rsid w:val="004A4E6E"/>
    <w:rsid w:val="004C402B"/>
    <w:rsid w:val="004C4B64"/>
    <w:rsid w:val="004D1337"/>
    <w:rsid w:val="004F339E"/>
    <w:rsid w:val="00525270"/>
    <w:rsid w:val="00535FD8"/>
    <w:rsid w:val="0054086F"/>
    <w:rsid w:val="00572CAC"/>
    <w:rsid w:val="00580F4E"/>
    <w:rsid w:val="005862A5"/>
    <w:rsid w:val="00604D18"/>
    <w:rsid w:val="006279A4"/>
    <w:rsid w:val="00652C73"/>
    <w:rsid w:val="00654AE4"/>
    <w:rsid w:val="00664AD6"/>
    <w:rsid w:val="007005DE"/>
    <w:rsid w:val="00735455"/>
    <w:rsid w:val="00736380"/>
    <w:rsid w:val="007823F5"/>
    <w:rsid w:val="00792037"/>
    <w:rsid w:val="007B7377"/>
    <w:rsid w:val="007F2871"/>
    <w:rsid w:val="00876CE5"/>
    <w:rsid w:val="008B2EE6"/>
    <w:rsid w:val="008B5954"/>
    <w:rsid w:val="0098263C"/>
    <w:rsid w:val="009D2437"/>
    <w:rsid w:val="009E20C2"/>
    <w:rsid w:val="00A1491F"/>
    <w:rsid w:val="00A23B6F"/>
    <w:rsid w:val="00A551F0"/>
    <w:rsid w:val="00A56059"/>
    <w:rsid w:val="00A65028"/>
    <w:rsid w:val="00AA27F1"/>
    <w:rsid w:val="00AC4EF3"/>
    <w:rsid w:val="00AD6703"/>
    <w:rsid w:val="00B51ADA"/>
    <w:rsid w:val="00B70450"/>
    <w:rsid w:val="00B7201B"/>
    <w:rsid w:val="00B80AB8"/>
    <w:rsid w:val="00B84191"/>
    <w:rsid w:val="00B856A3"/>
    <w:rsid w:val="00BA7E78"/>
    <w:rsid w:val="00BB427C"/>
    <w:rsid w:val="00C00EBC"/>
    <w:rsid w:val="00C07C56"/>
    <w:rsid w:val="00C34462"/>
    <w:rsid w:val="00C345F3"/>
    <w:rsid w:val="00C429FF"/>
    <w:rsid w:val="00C91C71"/>
    <w:rsid w:val="00CA546E"/>
    <w:rsid w:val="00CB30FC"/>
    <w:rsid w:val="00CC2867"/>
    <w:rsid w:val="00D14798"/>
    <w:rsid w:val="00D24644"/>
    <w:rsid w:val="00D5395B"/>
    <w:rsid w:val="00D762AB"/>
    <w:rsid w:val="00D91540"/>
    <w:rsid w:val="00D927BE"/>
    <w:rsid w:val="00DA4339"/>
    <w:rsid w:val="00E06B60"/>
    <w:rsid w:val="00E21ABA"/>
    <w:rsid w:val="00E27928"/>
    <w:rsid w:val="00E3780D"/>
    <w:rsid w:val="00EC476A"/>
    <w:rsid w:val="00ED3F6E"/>
    <w:rsid w:val="00EE0CFB"/>
    <w:rsid w:val="00EE112C"/>
    <w:rsid w:val="00F1131B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848A"/>
  <w15:docId w15:val="{6B87B383-866F-B041-B589-191535E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anupam_pharmag@gcuniversity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2825EF-6872-41F8-B074-7A4DC735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anupam sarma</cp:lastModifiedBy>
  <cp:revision>90</cp:revision>
  <cp:lastPrinted>2022-12-30T10:00:00Z</cp:lastPrinted>
  <dcterms:created xsi:type="dcterms:W3CDTF">2023-01-02T08:45:00Z</dcterms:created>
  <dcterms:modified xsi:type="dcterms:W3CDTF">2025-09-22T09:26:00Z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