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70" w:rsidRPr="00381563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</w:rPr>
      </w:pPr>
      <w:r w:rsidRPr="00381563">
        <w:rPr>
          <w:rFonts w:eastAsia="Calibri"/>
          <w:color w:val="000000"/>
        </w:rPr>
        <w:t xml:space="preserve">CV of </w:t>
      </w:r>
      <w:r w:rsidR="008D3CFC">
        <w:rPr>
          <w:rFonts w:eastAsia="Calibri"/>
          <w:color w:val="000000"/>
        </w:rPr>
        <w:t xml:space="preserve">Dr. </w:t>
      </w:r>
      <w:r w:rsidR="0020648D">
        <w:rPr>
          <w:rFonts w:eastAsia="Calibri"/>
        </w:rPr>
        <w:t>Kaustov Pronob Borthakur</w:t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Name: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807C75">
        <w:rPr>
          <w:rFonts w:eastAsia="Calibri"/>
          <w:color w:val="000000"/>
        </w:rPr>
        <w:t xml:space="preserve">Dr. </w:t>
      </w:r>
      <w:r w:rsidR="0020648D">
        <w:rPr>
          <w:rFonts w:eastAsia="Calibri"/>
          <w:color w:val="000000"/>
        </w:rPr>
        <w:t>Kaustov Pronob Borthakur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Designation: 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20648D">
        <w:rPr>
          <w:rFonts w:eastAsia="Calibri"/>
          <w:color w:val="000000"/>
        </w:rPr>
        <w:t>Assistant Professor in English</w:t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Address for Communication</w:t>
      </w:r>
      <w:r w:rsidR="00267C0C" w:rsidRPr="00AD2F05">
        <w:rPr>
          <w:rFonts w:eastAsia="Calibri"/>
          <w:color w:val="000000"/>
        </w:rPr>
        <w:t xml:space="preserve">: </w:t>
      </w:r>
      <w:r w:rsidR="00267C0C" w:rsidRPr="00AD2F05">
        <w:rPr>
          <w:rFonts w:eastAsia="Calibri"/>
          <w:color w:val="000000"/>
        </w:rPr>
        <w:tab/>
        <w:t>(office</w:t>
      </w:r>
      <w:r w:rsidRPr="00AD2F05">
        <w:rPr>
          <w:rFonts w:eastAsia="Calibri"/>
          <w:color w:val="000000"/>
        </w:rPr>
        <w:t>)</w:t>
      </w:r>
      <w:r w:rsidR="00267C0C" w:rsidRPr="00AD2F05">
        <w:rPr>
          <w:rFonts w:eastAsia="Calibri"/>
          <w:color w:val="000000"/>
        </w:rPr>
        <w:t xml:space="preserve"> ________</w:t>
      </w:r>
      <w:r w:rsidR="0020648D">
        <w:rPr>
          <w:rFonts w:eastAsia="Calibri"/>
          <w:color w:val="000000"/>
        </w:rPr>
        <w:t>Department of English and Foreign Languages</w:t>
      </w:r>
      <w:r w:rsidR="00AB0401">
        <w:rPr>
          <w:rFonts w:eastAsia="Calibri"/>
          <w:color w:val="000000"/>
        </w:rPr>
        <w:t>, Girijananda Chowdhury University, Guwahati</w:t>
      </w:r>
    </w:p>
    <w:p w:rsidR="00267C0C" w:rsidRPr="00AD2F05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                     </w:t>
      </w:r>
      <w:r w:rsidR="00A034A4">
        <w:rPr>
          <w:rFonts w:eastAsia="Calibri"/>
          <w:color w:val="000000"/>
        </w:rPr>
        <w:t xml:space="preserve">                    </w:t>
      </w:r>
    </w:p>
    <w:p w:rsidR="00267C0C" w:rsidRPr="00AD2F05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                     </w:t>
      </w:r>
      <w:r w:rsidR="00A034A4">
        <w:rPr>
          <w:rFonts w:eastAsia="Calibri"/>
          <w:color w:val="000000"/>
        </w:rPr>
        <w:t xml:space="preserve">                    </w:t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Mobile</w:t>
      </w:r>
      <w:r w:rsidR="00267C0C" w:rsidRPr="00AD2F05">
        <w:rPr>
          <w:rFonts w:eastAsia="Calibri"/>
          <w:color w:val="000000"/>
        </w:rPr>
        <w:t xml:space="preserve"> No.</w:t>
      </w:r>
      <w:r w:rsidRPr="00AD2F05">
        <w:rPr>
          <w:rFonts w:eastAsia="Calibri"/>
          <w:color w:val="000000"/>
        </w:rPr>
        <w:t xml:space="preserve">: </w:t>
      </w:r>
      <w:r w:rsidR="0020648D">
        <w:rPr>
          <w:rFonts w:eastAsia="Calibri"/>
          <w:color w:val="000000"/>
        </w:rPr>
        <w:t>9387672758</w:t>
      </w:r>
    </w:p>
    <w:p w:rsidR="00267C0C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WA No:</w:t>
      </w:r>
      <w:r w:rsidR="00A034A4">
        <w:rPr>
          <w:rFonts w:eastAsia="Calibri"/>
          <w:color w:val="000000"/>
        </w:rPr>
        <w:t xml:space="preserve"> 9387672758</w:t>
      </w:r>
    </w:p>
    <w:p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  <w:t>E</w:t>
      </w:r>
      <w:r w:rsidR="00C345F3" w:rsidRPr="00AD2F05">
        <w:rPr>
          <w:rFonts w:eastAsia="Calibri"/>
          <w:color w:val="000000"/>
        </w:rPr>
        <w:t xml:space="preserve">mail: </w:t>
      </w:r>
      <w:hyperlink r:id="rId8" w:history="1">
        <w:r w:rsidR="0020648D" w:rsidRPr="00E544E7">
          <w:rPr>
            <w:rStyle w:val="Hyperlink"/>
            <w:rFonts w:eastAsia="Calibri"/>
          </w:rPr>
          <w:t>borthakur94kaustov@gmail.com</w:t>
        </w:r>
      </w:hyperlink>
      <w:r w:rsidR="0020648D">
        <w:rPr>
          <w:rFonts w:eastAsia="Calibri"/>
          <w:color w:val="000000"/>
        </w:rPr>
        <w:t>, kaustov_english@gcuniversity.ac.in</w:t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Date of Birth:</w:t>
      </w:r>
      <w:r w:rsidRPr="00AD2F05">
        <w:rPr>
          <w:rFonts w:eastAsia="Calibri"/>
          <w:color w:val="000000"/>
        </w:rPr>
        <w:tab/>
      </w:r>
      <w:r w:rsidR="0020648D">
        <w:rPr>
          <w:rFonts w:eastAsia="Calibri"/>
          <w:color w:val="000000"/>
        </w:rPr>
        <w:t>01/01/1994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4C402B" w:rsidRPr="00AD2F05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AD2F05">
        <w:rPr>
          <w:bCs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"/>
        <w:gridCol w:w="1286"/>
        <w:gridCol w:w="2268"/>
        <w:gridCol w:w="2410"/>
        <w:gridCol w:w="3543"/>
      </w:tblGrid>
      <w:tr w:rsidR="00267C0C" w:rsidRPr="00AD2F05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0" w:right="72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:rsidR="00267C0C" w:rsidRPr="00AD2F05" w:rsidRDefault="00267C0C" w:rsidP="005862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AD2F05" w:rsidRDefault="00AD2F05" w:rsidP="00871CD5">
            <w:pPr>
              <w:pStyle w:val="TableParagraph"/>
              <w:spacing w:before="1"/>
              <w:ind w:left="91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Specialization</w:t>
            </w:r>
          </w:p>
        </w:tc>
      </w:tr>
      <w:tr w:rsidR="00267C0C" w:rsidRPr="00AD2F05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HSLC/10</w:t>
            </w:r>
            <w:r w:rsidRPr="00AD2F05">
              <w:rPr>
                <w:sz w:val="24"/>
                <w:szCs w:val="24"/>
                <w:vertAlign w:val="superscript"/>
              </w:rPr>
              <w:t>th</w:t>
            </w:r>
            <w:r w:rsidRPr="00AD2F05">
              <w:rPr>
                <w:sz w:val="24"/>
                <w:szCs w:val="24"/>
              </w:rPr>
              <w:t xml:space="preserve"> Std.</w:t>
            </w:r>
          </w:p>
        </w:tc>
        <w:tc>
          <w:tcPr>
            <w:tcW w:w="2268" w:type="dxa"/>
          </w:tcPr>
          <w:p w:rsidR="00267C0C" w:rsidRPr="00AD2F05" w:rsidRDefault="0020648D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410" w:type="dxa"/>
          </w:tcPr>
          <w:p w:rsidR="00267C0C" w:rsidRPr="00AD2F05" w:rsidRDefault="0020648D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</w:t>
            </w:r>
          </w:p>
        </w:tc>
        <w:tc>
          <w:tcPr>
            <w:tcW w:w="3543" w:type="dxa"/>
          </w:tcPr>
          <w:p w:rsidR="00267C0C" w:rsidRPr="00AD2F05" w:rsidRDefault="0020648D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English, Assamese, Maths, Social Science, Science</w:t>
            </w:r>
          </w:p>
        </w:tc>
      </w:tr>
      <w:tr w:rsidR="00267C0C" w:rsidRPr="00AD2F05" w:rsidTr="00267C0C">
        <w:trPr>
          <w:trHeight w:val="731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HSSLC/10+2 Std.</w:t>
            </w:r>
          </w:p>
        </w:tc>
        <w:tc>
          <w:tcPr>
            <w:tcW w:w="2268" w:type="dxa"/>
          </w:tcPr>
          <w:p w:rsidR="00267C0C" w:rsidRPr="00AD2F05" w:rsidRDefault="0020648D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410" w:type="dxa"/>
          </w:tcPr>
          <w:p w:rsidR="00267C0C" w:rsidRPr="00AD2F05" w:rsidRDefault="0020648D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</w:t>
            </w:r>
          </w:p>
        </w:tc>
        <w:tc>
          <w:tcPr>
            <w:tcW w:w="3543" w:type="dxa"/>
          </w:tcPr>
          <w:p w:rsidR="00267C0C" w:rsidRPr="00AD2F05" w:rsidRDefault="0020648D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English, Geography, Political Science, Economics, History</w:t>
            </w:r>
          </w:p>
        </w:tc>
      </w:tr>
      <w:tr w:rsidR="00267C0C" w:rsidRPr="00AD2F05" w:rsidTr="00267C0C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Degree (Please Specify)</w:t>
            </w:r>
          </w:p>
        </w:tc>
        <w:tc>
          <w:tcPr>
            <w:tcW w:w="2268" w:type="dxa"/>
          </w:tcPr>
          <w:p w:rsidR="00267C0C" w:rsidRPr="00AD2F05" w:rsidRDefault="0020648D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410" w:type="dxa"/>
          </w:tcPr>
          <w:p w:rsidR="00267C0C" w:rsidRPr="00AD2F05" w:rsidRDefault="0020648D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Delhi University</w:t>
            </w:r>
          </w:p>
        </w:tc>
        <w:tc>
          <w:tcPr>
            <w:tcW w:w="3543" w:type="dxa"/>
          </w:tcPr>
          <w:p w:rsidR="00267C0C" w:rsidRPr="00AD2F05" w:rsidRDefault="0020648D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</w:tr>
      <w:tr w:rsidR="00267C0C" w:rsidRPr="00AD2F05" w:rsidTr="00267C0C">
        <w:trPr>
          <w:trHeight w:val="732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Master’s Degree</w:t>
            </w:r>
          </w:p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 xml:space="preserve"> (Please Specify)</w:t>
            </w:r>
          </w:p>
        </w:tc>
        <w:tc>
          <w:tcPr>
            <w:tcW w:w="2268" w:type="dxa"/>
          </w:tcPr>
          <w:p w:rsidR="00267C0C" w:rsidRPr="00AD2F05" w:rsidRDefault="0020648D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410" w:type="dxa"/>
          </w:tcPr>
          <w:p w:rsidR="00267C0C" w:rsidRPr="00AD2F05" w:rsidRDefault="0020648D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Tezpur University</w:t>
            </w:r>
          </w:p>
        </w:tc>
        <w:tc>
          <w:tcPr>
            <w:tcW w:w="3543" w:type="dxa"/>
          </w:tcPr>
          <w:p w:rsidR="00267C0C" w:rsidRPr="00AD2F05" w:rsidRDefault="0020648D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</w:tr>
      <w:tr w:rsidR="00267C0C" w:rsidRPr="00AD2F05" w:rsidTr="00267C0C">
        <w:trPr>
          <w:trHeight w:val="731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M. Phil.(Please Specify)</w:t>
            </w:r>
          </w:p>
        </w:tc>
        <w:tc>
          <w:tcPr>
            <w:tcW w:w="2268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Ph. D. (Please Specify)</w:t>
            </w:r>
          </w:p>
        </w:tc>
        <w:tc>
          <w:tcPr>
            <w:tcW w:w="2268" w:type="dxa"/>
          </w:tcPr>
          <w:p w:rsidR="00267C0C" w:rsidRPr="00AD2F05" w:rsidRDefault="00066230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Defended and Awarde</w:t>
            </w:r>
            <w:r w:rsidR="001F6925">
              <w:rPr>
                <w:sz w:val="24"/>
                <w:szCs w:val="24"/>
              </w:rPr>
              <w:t>d (31/12/25)</w:t>
            </w:r>
          </w:p>
        </w:tc>
        <w:tc>
          <w:tcPr>
            <w:tcW w:w="2410" w:type="dxa"/>
          </w:tcPr>
          <w:p w:rsidR="00267C0C" w:rsidRPr="00AD2F05" w:rsidRDefault="0020648D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Tezpur University</w:t>
            </w:r>
          </w:p>
        </w:tc>
        <w:tc>
          <w:tcPr>
            <w:tcW w:w="3543" w:type="dxa"/>
          </w:tcPr>
          <w:p w:rsidR="00267C0C" w:rsidRPr="00AD2F05" w:rsidRDefault="0020648D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Writing in English, Urban Studies</w:t>
            </w:r>
          </w:p>
        </w:tc>
      </w:tr>
      <w:tr w:rsidR="005862A5" w:rsidRPr="00AD2F05" w:rsidTr="00267C0C">
        <w:trPr>
          <w:trHeight w:val="729"/>
        </w:trPr>
        <w:tc>
          <w:tcPr>
            <w:tcW w:w="524" w:type="dxa"/>
          </w:tcPr>
          <w:p w:rsidR="005862A5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286" w:type="dxa"/>
          </w:tcPr>
          <w:p w:rsidR="00CB30FC" w:rsidRPr="00AD2F05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Post-Doctoral</w:t>
            </w:r>
          </w:p>
          <w:p w:rsidR="005862A5" w:rsidRPr="00AD2F05" w:rsidRDefault="00CB30F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32"/>
        </w:trPr>
        <w:tc>
          <w:tcPr>
            <w:tcW w:w="524" w:type="dxa"/>
          </w:tcPr>
          <w:p w:rsidR="00267C0C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</w:tcPr>
          <w:p w:rsidR="00056167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Others</w:t>
            </w:r>
          </w:p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Languages known: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20648D">
        <w:rPr>
          <w:rFonts w:eastAsia="Calibri"/>
          <w:color w:val="000000"/>
        </w:rPr>
        <w:t>English, Assamese, Hindi</w:t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(Read, </w:t>
      </w:r>
      <w:r w:rsidR="00FF624F" w:rsidRPr="00AD2F05">
        <w:rPr>
          <w:rFonts w:eastAsia="Calibri"/>
          <w:color w:val="000000"/>
        </w:rPr>
        <w:t>W</w:t>
      </w:r>
      <w:r w:rsidRPr="00AD2F05">
        <w:rPr>
          <w:rFonts w:eastAsia="Calibri"/>
          <w:color w:val="000000"/>
        </w:rPr>
        <w:t>rite &amp; Speak)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Academic/ Administrative</w:t>
      </w:r>
      <w:r w:rsidR="00C345F3" w:rsidRPr="00AD2F05">
        <w:rPr>
          <w:rFonts w:eastAsia="Calibri"/>
          <w:color w:val="000000"/>
        </w:rPr>
        <w:t xml:space="preserve"> Experience:</w:t>
      </w:r>
      <w:r w:rsidR="00C345F3" w:rsidRPr="00AD2F05">
        <w:rPr>
          <w:rFonts w:eastAsia="Calibri"/>
          <w:color w:val="000000"/>
        </w:rPr>
        <w:tab/>
      </w:r>
      <w:r w:rsidR="0020648D">
        <w:rPr>
          <w:rFonts w:eastAsia="Calibri"/>
          <w:color w:val="000000"/>
        </w:rPr>
        <w:t>Served as Guest Faculty in NLUJAA (National Law University and Judicial Academy Assam)</w:t>
      </w:r>
      <w:r w:rsidR="00C345F3"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ab/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:rsidR="00525270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List </w:t>
      </w:r>
      <w:r w:rsidR="00AD2F05" w:rsidRPr="00AD2F05">
        <w:rPr>
          <w:rFonts w:eastAsia="Calibri"/>
          <w:color w:val="000000"/>
        </w:rPr>
        <w:t>of Publications</w:t>
      </w:r>
      <w:r w:rsidR="00BA7E78" w:rsidRPr="00AD2F05">
        <w:rPr>
          <w:rFonts w:eastAsia="Calibri"/>
          <w:color w:val="000000"/>
        </w:rPr>
        <w:t>: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Pronob Borthakur, Kaustov. “Negotiating Intimacy through the Lens of Mobility in Mohsin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Hamid’s Exit West.” Literary Voice, vol. I, no. 18, 2022, pp. 34-40. (WEB OF SCIENCE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indexed, ISSN No. 2277 4521)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---. “Reading the Figure of the Illegal Immigrant in Sunjeev Sahota’s the Year of the Runaways.”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Assonance, vol. 22, Jan. 2022. (UGC CARE LISTED, ISSN 2394-7853)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---. “Representation of the Nocturnal City in Reema Kagti’s Talaash: The Answer Lies Within.”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Drishti: The Sight, vol. XI, no. I, 2022, pp. 91-95. (UGC CARE listed, ISSN No. 2319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8281)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lastRenderedPageBreak/>
        <w:t>—“ Gendered Spaces and Violence in KR Meera’s The Gospel of Yudas.” Gender and Women’s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Studies : Interdisciplinary Approaches and Perspectives, edited by Dipak Kumar Doley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and Abul Foyes Md Malik, 2020. (ISBN: 978-81-948854-7-4)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—“ Let me Take my Brother Home”: Antigone/Aneeka in Kamila Shamsie’s Home Fire.”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Siddhanta: The Conclusions, Vol III, edited by Dr. Nandini Choudhury and Dr. Saba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Anish, Purbayon Publication, 2023. (ISBN: 978-81-19001-56-9)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—“Coming of Age in Shillong: Representations of the Tribal City in Nilanjan P. Choudhury’s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Shillong Times and Daribha Lyndem’s Name Place Animal Thing.” Re-Imagining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Northeast Writings and Narratives: Language, Culture and Border Identity, edited by</w:t>
      </w:r>
    </w:p>
    <w:p w:rsidR="0020648D" w:rsidRPr="0020648D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A.C. Kharingpam and Saima Malik, SLC India Publishers, 2024. (ISBN: 978-81-962956-</w:t>
      </w:r>
    </w:p>
    <w:p w:rsidR="0020648D" w:rsidRPr="00AD2F05" w:rsidRDefault="0020648D" w:rsidP="0020648D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20648D">
        <w:rPr>
          <w:rFonts w:eastAsia="Calibri"/>
          <w:color w:val="000000"/>
        </w:rPr>
        <w:t>7-7)</w:t>
      </w:r>
    </w:p>
    <w:p w:rsidR="00B80AB8" w:rsidRPr="00AD2F05" w:rsidRDefault="00B80AB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</w:p>
    <w:p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Research Experience:</w:t>
      </w:r>
    </w:p>
    <w:p w:rsidR="00525270" w:rsidRPr="00AD2F05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F05">
        <w:rPr>
          <w:rFonts w:ascii="Times New Roman" w:eastAsia="Calibri" w:hAnsi="Times New Roman" w:cs="Times New Roman"/>
          <w:color w:val="000000"/>
          <w:sz w:val="24"/>
          <w:szCs w:val="24"/>
        </w:rPr>
        <w:t>Doctoral thesis guided :</w:t>
      </w:r>
      <w:r w:rsidR="002064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N/A</w:t>
      </w:r>
    </w:p>
    <w:p w:rsidR="00525270" w:rsidRPr="00AD2F05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05">
        <w:rPr>
          <w:rFonts w:ascii="Times New Roman" w:eastAsia="Calibri" w:hAnsi="Times New Roman" w:cs="Times New Roman"/>
          <w:sz w:val="24"/>
          <w:szCs w:val="24"/>
        </w:rPr>
        <w:t>Research &amp; Consultancy Projects:</w:t>
      </w:r>
      <w:r w:rsidR="0020648D">
        <w:rPr>
          <w:rFonts w:ascii="Times New Roman" w:eastAsia="Calibri" w:hAnsi="Times New Roman" w:cs="Times New Roman"/>
          <w:sz w:val="24"/>
          <w:szCs w:val="24"/>
        </w:rPr>
        <w:t xml:space="preserve"> N/A</w:t>
      </w:r>
    </w:p>
    <w:p w:rsidR="00BA7E78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Membership of Professional bodies:</w:t>
      </w:r>
      <w:r w:rsidR="0020648D">
        <w:rPr>
          <w:rFonts w:eastAsia="Calibri"/>
          <w:color w:val="000000"/>
        </w:rPr>
        <w:t xml:space="preserve"> N/A</w:t>
      </w:r>
    </w:p>
    <w:p w:rsidR="00525270" w:rsidRPr="00AD2F05" w:rsidRDefault="00C345F3" w:rsidP="00BA7E78">
      <w:pPr>
        <w:spacing w:before="280" w:line="360" w:lineRule="auto"/>
        <w:ind w:right="-360"/>
        <w:jc w:val="both"/>
        <w:rPr>
          <w:rFonts w:eastAsia="Calibri"/>
        </w:rPr>
      </w:pPr>
      <w:r w:rsidRPr="00AD2F05">
        <w:rPr>
          <w:rFonts w:eastAsia="Calibri"/>
        </w:rPr>
        <w:t>Award, Fellowship &amp; Recognition</w:t>
      </w:r>
      <w:r w:rsidR="00A23B6F" w:rsidRPr="00AD2F05">
        <w:rPr>
          <w:rFonts w:eastAsia="Calibri"/>
        </w:rPr>
        <w:t>:</w:t>
      </w:r>
      <w:r w:rsidR="0020648D">
        <w:rPr>
          <w:rFonts w:eastAsia="Calibri"/>
        </w:rPr>
        <w:t xml:space="preserve"> N/A</w:t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:rsidR="00440009" w:rsidRPr="00AD2F05" w:rsidRDefault="00440009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</w:rPr>
      </w:pPr>
      <w:bookmarkStart w:id="1" w:name="_heading=h.30j0zll" w:colFirst="0" w:colLast="0"/>
      <w:bookmarkEnd w:id="1"/>
    </w:p>
    <w:p w:rsidR="00AD0F83" w:rsidRDefault="00AD2F05" w:rsidP="00AD2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</w:pPr>
      <w:r w:rsidRPr="00AD2F05">
        <w:rPr>
          <w:rFonts w:eastAsia="Arial"/>
          <w:color w:val="000000"/>
        </w:rPr>
        <w:t xml:space="preserve">Date: </w:t>
      </w:r>
      <w:r w:rsidR="0020648D">
        <w:rPr>
          <w:rFonts w:eastAsia="Arial"/>
          <w:color w:val="000000"/>
        </w:rPr>
        <w:t>21-08-25</w:t>
      </w:r>
      <w:r w:rsidRPr="00AD2F05">
        <w:rPr>
          <w:rFonts w:eastAsia="Arial"/>
          <w:color w:val="000000"/>
        </w:rPr>
        <w:t xml:space="preserve">  </w:t>
      </w:r>
    </w:p>
    <w:p w:rsidR="00525270" w:rsidRPr="00AD2F05" w:rsidRDefault="00440009" w:rsidP="00AD2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</w:pPr>
      <w:r w:rsidRPr="00AD2F05">
        <w:rPr>
          <w:rFonts w:eastAsia="Arial"/>
          <w:color w:val="000000"/>
        </w:rPr>
        <w:t>N</w:t>
      </w:r>
      <w:r w:rsidRPr="00AD2F05">
        <w:rPr>
          <w:rFonts w:eastAsia="Arial"/>
        </w:rPr>
        <w:t>ame</w:t>
      </w:r>
      <w:r w:rsidR="0020648D">
        <w:rPr>
          <w:rFonts w:eastAsia="Arial"/>
        </w:rPr>
        <w:t>: Kaustov Pronob Borthakur</w:t>
      </w:r>
    </w:p>
    <w:sectPr w:rsidR="00525270" w:rsidRPr="00AD2F05" w:rsidSect="0044000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B19" w:rsidRDefault="00B05B19">
      <w:r>
        <w:separator/>
      </w:r>
    </w:p>
  </w:endnote>
  <w:endnote w:type="continuationSeparator" w:id="1">
    <w:p w:rsidR="00B05B19" w:rsidRDefault="00B05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270" w:rsidRDefault="008969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C345F3">
      <w:rPr>
        <w:color w:val="000000"/>
      </w:rPr>
      <w:instrText>PAGE</w:instrText>
    </w:r>
    <w:r>
      <w:rPr>
        <w:color w:val="000000"/>
      </w:rPr>
      <w:fldChar w:fldCharType="separate"/>
    </w:r>
    <w:r w:rsidR="001F6925">
      <w:rPr>
        <w:noProof/>
        <w:color w:val="000000"/>
      </w:rPr>
      <w:t>1</w:t>
    </w:r>
    <w:r>
      <w:rPr>
        <w:color w:val="000000"/>
      </w:rPr>
      <w:fldChar w:fldCharType="end"/>
    </w:r>
  </w:p>
  <w:p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B19" w:rsidRDefault="00B05B19">
      <w:r>
        <w:separator/>
      </w:r>
    </w:p>
  </w:footnote>
  <w:footnote w:type="continuationSeparator" w:id="1">
    <w:p w:rsidR="00B05B19" w:rsidRDefault="00B05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70"/>
    <w:rsid w:val="00056167"/>
    <w:rsid w:val="00066230"/>
    <w:rsid w:val="001F6925"/>
    <w:rsid w:val="0020648D"/>
    <w:rsid w:val="0026382E"/>
    <w:rsid w:val="00267C0C"/>
    <w:rsid w:val="002C2E86"/>
    <w:rsid w:val="00340D0E"/>
    <w:rsid w:val="00381563"/>
    <w:rsid w:val="003A61B3"/>
    <w:rsid w:val="003B1071"/>
    <w:rsid w:val="003F780E"/>
    <w:rsid w:val="004251ED"/>
    <w:rsid w:val="00440009"/>
    <w:rsid w:val="00496CC1"/>
    <w:rsid w:val="004C402B"/>
    <w:rsid w:val="00525270"/>
    <w:rsid w:val="005862A5"/>
    <w:rsid w:val="006279A4"/>
    <w:rsid w:val="0068070E"/>
    <w:rsid w:val="00761B52"/>
    <w:rsid w:val="007F2871"/>
    <w:rsid w:val="00807C75"/>
    <w:rsid w:val="00896908"/>
    <w:rsid w:val="008B5954"/>
    <w:rsid w:val="008D3CFC"/>
    <w:rsid w:val="008F0DC2"/>
    <w:rsid w:val="00A034A4"/>
    <w:rsid w:val="00A23B6F"/>
    <w:rsid w:val="00A438DE"/>
    <w:rsid w:val="00AB0401"/>
    <w:rsid w:val="00AB6606"/>
    <w:rsid w:val="00AD0F83"/>
    <w:rsid w:val="00AD2F05"/>
    <w:rsid w:val="00B05B19"/>
    <w:rsid w:val="00B80AB8"/>
    <w:rsid w:val="00BA4AEF"/>
    <w:rsid w:val="00BA7E78"/>
    <w:rsid w:val="00C345F3"/>
    <w:rsid w:val="00CB30FC"/>
    <w:rsid w:val="00D14798"/>
    <w:rsid w:val="00D5395B"/>
    <w:rsid w:val="00EB0C20"/>
    <w:rsid w:val="00EC476A"/>
    <w:rsid w:val="00F460B4"/>
    <w:rsid w:val="00F93F0E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rsid w:val="002C2E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C2E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C2E8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C2E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C2E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C2E86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rsid w:val="002C2E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thakur94kausto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pc</cp:lastModifiedBy>
  <cp:revision>12</cp:revision>
  <cp:lastPrinted>2022-12-30T10:00:00Z</cp:lastPrinted>
  <dcterms:created xsi:type="dcterms:W3CDTF">2024-12-18T09:22:00Z</dcterms:created>
  <dcterms:modified xsi:type="dcterms:W3CDTF">2026-02-17T04:07:00Z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