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E6" w:rsidRPr="00B56A30" w:rsidRDefault="00EC6AB2">
      <w:pPr>
        <w:spacing w:line="360" w:lineRule="auto"/>
        <w:ind w:left="1440" w:firstLine="720"/>
        <w:jc w:val="center"/>
        <w:rPr>
          <w:rFonts w:ascii="Arial Rounded" w:eastAsia="Arial Rounded" w:hAnsi="Arial Rounded" w:cs="Arial Rounded"/>
          <w:b/>
          <w:u w:val="single"/>
        </w:rPr>
      </w:pPr>
      <w:r w:rsidRPr="00B56A30">
        <w:rPr>
          <w:noProof/>
          <w:lang w:val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-149860</wp:posOffset>
                </wp:positionV>
                <wp:extent cx="1790700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6AB2" w:rsidRPr="005F0805" w:rsidRDefault="005F0805">
                            <w:pPr>
                              <w:rPr>
                                <w:u w:val="single"/>
                              </w:rPr>
                            </w:pPr>
                            <w:r w:rsidRPr="005F0805">
                              <w:rPr>
                                <w:rFonts w:ascii="Bookman Old Style" w:eastAsia="Bookman Old Style" w:hAnsi="Bookman Old Style" w:cs="Bookman Old Style"/>
                                <w:b/>
                                <w:u w:val="single"/>
                              </w:rPr>
                              <w:t xml:space="preserve">CURRICULUM VITAE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7.5pt;margin-top:-11.8pt;width:141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" fillcolor="white [3201]" stroked="f" strokeweight=".5pt">
                <v:textbox>
                  <w:txbxContent>
                    <w:p w:rsidR="00EC6AB2" w:rsidRPr="005F0805" w:rsidRDefault="005F0805">
                      <w:pPr>
                        <w:rPr>
                          <w:u w:val="single"/>
                        </w:rPr>
                      </w:pPr>
                      <w:r w:rsidRPr="005F0805">
                        <w:rPr>
                          <w:rFonts w:ascii="Bookman Old Style" w:eastAsia="Bookman Old Style" w:hAnsi="Bookman Old Style" w:cs="Bookman Old Style"/>
                          <w:b/>
                          <w:u w:val="single"/>
                        </w:rPr>
                        <w:t xml:space="preserve">CURRICULUM VITAE  </w:t>
                      </w:r>
                    </w:p>
                  </w:txbxContent>
                </v:textbox>
              </v:shape>
            </w:pict>
          </mc:Fallback>
        </mc:AlternateContent>
      </w:r>
      <w:r w:rsidR="001231E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8.75pt;margin-top:31.9pt;width:89.75pt;height:91.15pt;z-index:251657216;mso-position-horizontal-relative:margin;mso-position-vertical-relative:text">
            <v:textbox style="mso-next-textbox:#_x0000_s1026">
              <w:txbxContent>
                <w:p w:rsidR="006A773E" w:rsidRDefault="00E675CF" w:rsidP="006A773E">
                  <w:pPr>
                    <w:jc w:val="center"/>
                  </w:pPr>
                  <w:r>
                    <w:rPr>
                      <w:noProof/>
                      <w:lang w:val="en-IN"/>
                    </w:rPr>
                    <w:drawing>
                      <wp:inline distT="0" distB="0" distL="0" distR="0">
                        <wp:extent cx="970915" cy="1146937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assport pic.JPG"/>
                                <pic:cNvPicPr/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75" t="81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70915" cy="1146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Pr="00B56A30">
        <w:rPr>
          <w:rFonts w:ascii="Bookman Old Style" w:eastAsia="Bookman Old Style" w:hAnsi="Bookman Old Style" w:cs="Bookman Old Style"/>
          <w:b/>
        </w:rPr>
        <w:t xml:space="preserve">       </w:t>
      </w:r>
      <w:r w:rsidR="00C23E7F" w:rsidRPr="00B56A30">
        <w:rPr>
          <w:rFonts w:ascii="Bookman Old Style" w:eastAsia="Bookman Old Style" w:hAnsi="Bookman Old Style" w:cs="Bookman Old Style"/>
          <w:b/>
        </w:rPr>
        <w:t xml:space="preserve"> </w:t>
      </w:r>
    </w:p>
    <w:p w:rsidR="00120AE6" w:rsidRPr="00B56A30" w:rsidRDefault="005F0805" w:rsidP="004D2BD5">
      <w:pPr>
        <w:spacing w:line="240" w:lineRule="auto"/>
        <w:ind w:left="1440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noProof/>
          <w:lang w:val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187325</wp:posOffset>
                </wp:positionV>
                <wp:extent cx="2486025" cy="10515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051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0805" w:rsidRDefault="005F0805" w:rsidP="00942321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Father’s N</w:t>
                            </w:r>
                            <w:r w:rsidRPr="005F0805">
                              <w:rPr>
                                <w:rFonts w:ascii="Bookman Old Style" w:hAnsi="Bookman Old Style"/>
                                <w:b/>
                              </w:rPr>
                              <w:t>ame:</w:t>
                            </w:r>
                            <w:r w:rsidRPr="005F0805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Mr. </w:t>
                            </w:r>
                            <w:proofErr w:type="spellStart"/>
                            <w:r w:rsidRPr="005F0805">
                              <w:rPr>
                                <w:rFonts w:ascii="Bookman Old Style" w:hAnsi="Bookman Old Style"/>
                              </w:rPr>
                              <w:t>Rabindra</w:t>
                            </w:r>
                            <w:proofErr w:type="spellEnd"/>
                            <w:r w:rsidRPr="005F0805">
                              <w:rPr>
                                <w:rFonts w:ascii="Bookman Old Style" w:hAnsi="Bookman Old Style"/>
                              </w:rPr>
                              <w:t xml:space="preserve"> Narayan Das </w:t>
                            </w:r>
                          </w:p>
                          <w:p w:rsidR="005F0805" w:rsidRPr="005F0805" w:rsidRDefault="005F0805" w:rsidP="00942321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5F0805">
                              <w:rPr>
                                <w:rFonts w:ascii="Bookman Old Style" w:hAnsi="Bookman Old Style"/>
                                <w:b/>
                              </w:rPr>
                              <w:t>Date of birth:</w:t>
                            </w:r>
                            <w:r w:rsidRPr="005F0805">
                              <w:rPr>
                                <w:rFonts w:ascii="Bookman Old Style" w:hAnsi="Bookman Old Style"/>
                              </w:rPr>
                              <w:t xml:space="preserve"> 21.10.1994</w:t>
                            </w:r>
                          </w:p>
                          <w:p w:rsidR="005F0805" w:rsidRPr="005F0805" w:rsidRDefault="005F0805" w:rsidP="00942321">
                            <w:pPr>
                              <w:spacing w:line="240" w:lineRule="auto"/>
                              <w:rPr>
                                <w:rFonts w:ascii="Bookman Old Style" w:hAnsi="Bookman Old Style"/>
                              </w:rPr>
                            </w:pPr>
                            <w:r w:rsidRPr="005F0805">
                              <w:rPr>
                                <w:rFonts w:ascii="Bookman Old Style" w:hAnsi="Bookman Old Style"/>
                                <w:b/>
                              </w:rPr>
                              <w:t>Sex:</w:t>
                            </w:r>
                            <w:r w:rsidRPr="005F0805">
                              <w:rPr>
                                <w:rFonts w:ascii="Bookman Old Style" w:hAnsi="Bookman Old Style"/>
                              </w:rPr>
                              <w:t xml:space="preserve"> Male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67.5pt;margin-top:14.75pt;width:195.75pt;height:8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" filled="f" stroked="f" strokeweight=".5pt">
                <v:textbox>
                  <w:txbxContent>
                    <w:p w:rsidR="005F0805" w:rsidRDefault="005F0805" w:rsidP="00942321">
                      <w:pPr>
                        <w:spacing w:line="240" w:lineRule="auto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</w:rPr>
                        <w:t>Father’s N</w:t>
                      </w:r>
                      <w:r w:rsidRPr="005F0805">
                        <w:rPr>
                          <w:rFonts w:ascii="Bookman Old Style" w:hAnsi="Bookman Old Style"/>
                          <w:b/>
                        </w:rPr>
                        <w:t>ame:</w:t>
                      </w:r>
                      <w:r w:rsidRPr="005F0805">
                        <w:rPr>
                          <w:rFonts w:ascii="Bookman Old Style" w:hAnsi="Bookman Old Style"/>
                        </w:rPr>
                        <w:t xml:space="preserve"> </w:t>
                      </w:r>
                      <w:r>
                        <w:rPr>
                          <w:rFonts w:ascii="Bookman Old Style" w:hAnsi="Bookman Old Style"/>
                        </w:rPr>
                        <w:t xml:space="preserve">Mr. </w:t>
                      </w:r>
                      <w:proofErr w:type="spellStart"/>
                      <w:r w:rsidRPr="005F0805">
                        <w:rPr>
                          <w:rFonts w:ascii="Bookman Old Style" w:hAnsi="Bookman Old Style"/>
                        </w:rPr>
                        <w:t>Rabindra</w:t>
                      </w:r>
                      <w:proofErr w:type="spellEnd"/>
                      <w:r w:rsidRPr="005F0805">
                        <w:rPr>
                          <w:rFonts w:ascii="Bookman Old Style" w:hAnsi="Bookman Old Style"/>
                        </w:rPr>
                        <w:t xml:space="preserve"> Narayan Das </w:t>
                      </w:r>
                    </w:p>
                    <w:p w:rsidR="005F0805" w:rsidRPr="005F0805" w:rsidRDefault="005F0805" w:rsidP="00942321">
                      <w:pPr>
                        <w:spacing w:line="240" w:lineRule="auto"/>
                        <w:rPr>
                          <w:rFonts w:ascii="Bookman Old Style" w:hAnsi="Bookman Old Style"/>
                        </w:rPr>
                      </w:pPr>
                      <w:r w:rsidRPr="005F0805">
                        <w:rPr>
                          <w:rFonts w:ascii="Bookman Old Style" w:hAnsi="Bookman Old Style"/>
                          <w:b/>
                        </w:rPr>
                        <w:t>Date of birth:</w:t>
                      </w:r>
                      <w:r w:rsidRPr="005F0805">
                        <w:rPr>
                          <w:rFonts w:ascii="Bookman Old Style" w:hAnsi="Bookman Old Style"/>
                        </w:rPr>
                        <w:t xml:space="preserve"> 21.10.1994</w:t>
                      </w:r>
                    </w:p>
                    <w:p w:rsidR="005F0805" w:rsidRPr="005F0805" w:rsidRDefault="005F0805" w:rsidP="00942321">
                      <w:pPr>
                        <w:spacing w:line="240" w:lineRule="auto"/>
                        <w:rPr>
                          <w:rFonts w:ascii="Bookman Old Style" w:hAnsi="Bookman Old Style"/>
                        </w:rPr>
                      </w:pPr>
                      <w:r w:rsidRPr="005F0805">
                        <w:rPr>
                          <w:rFonts w:ascii="Bookman Old Style" w:hAnsi="Bookman Old Style"/>
                          <w:b/>
                        </w:rPr>
                        <w:t>Sex:</w:t>
                      </w:r>
                      <w:r w:rsidRPr="005F0805">
                        <w:rPr>
                          <w:rFonts w:ascii="Bookman Old Style" w:hAnsi="Bookman Old Style"/>
                        </w:rPr>
                        <w:t xml:space="preserve"> Male</w:t>
                      </w:r>
                    </w:p>
                  </w:txbxContent>
                </v:textbox>
              </v:shape>
            </w:pict>
          </mc:Fallback>
        </mc:AlternateContent>
      </w:r>
      <w:r w:rsidR="00942321">
        <w:rPr>
          <w:rFonts w:ascii="Bookman Old Style" w:eastAsia="Bookman Old Style" w:hAnsi="Bookman Old Style" w:cs="Bookman Old Style"/>
          <w:b/>
        </w:rPr>
        <w:t xml:space="preserve"> </w:t>
      </w:r>
      <w:r>
        <w:rPr>
          <w:rFonts w:ascii="Bookman Old Style" w:eastAsia="Bookman Old Style" w:hAnsi="Bookman Old Style" w:cs="Bookman Old Style"/>
          <w:b/>
        </w:rPr>
        <w:t xml:space="preserve">Name: </w:t>
      </w:r>
      <w:r w:rsidR="00E675CF" w:rsidRPr="00B56A30">
        <w:rPr>
          <w:rFonts w:ascii="Bookman Old Style" w:eastAsia="Bookman Old Style" w:hAnsi="Bookman Old Style" w:cs="Bookman Old Style"/>
        </w:rPr>
        <w:t xml:space="preserve">Dr. </w:t>
      </w:r>
      <w:proofErr w:type="spellStart"/>
      <w:r w:rsidR="00E675CF" w:rsidRPr="00B56A30">
        <w:rPr>
          <w:rFonts w:ascii="Bookman Old Style" w:eastAsia="Bookman Old Style" w:hAnsi="Bookman Old Style" w:cs="Bookman Old Style"/>
        </w:rPr>
        <w:t>Abhijit</w:t>
      </w:r>
      <w:proofErr w:type="spellEnd"/>
      <w:r w:rsidR="00E675CF" w:rsidRPr="00B56A30">
        <w:rPr>
          <w:rFonts w:ascii="Bookman Old Style" w:eastAsia="Bookman Old Style" w:hAnsi="Bookman Old Style" w:cs="Bookman Old Style"/>
        </w:rPr>
        <w:t xml:space="preserve"> Das</w:t>
      </w:r>
    </w:p>
    <w:p w:rsidR="00120AE6" w:rsidRPr="00B56A30" w:rsidRDefault="00C23E7F" w:rsidP="004D2BD5">
      <w:pPr>
        <w:spacing w:line="240" w:lineRule="auto"/>
        <w:rPr>
          <w:rFonts w:ascii="Bookman Old Style" w:eastAsia="Bookman Old Style" w:hAnsi="Bookman Old Style" w:cs="Bookman Old Style"/>
          <w:b/>
        </w:rPr>
      </w:pPr>
      <w:r w:rsidRPr="00B56A30">
        <w:rPr>
          <w:rFonts w:ascii="Bookman Old Style" w:eastAsia="Bookman Old Style" w:hAnsi="Bookman Old Style" w:cs="Bookman Old Style"/>
        </w:rPr>
        <w:tab/>
        <w:t xml:space="preserve">          </w:t>
      </w:r>
      <w:r w:rsidRPr="00B56A30">
        <w:rPr>
          <w:rFonts w:ascii="Bookman Old Style" w:eastAsia="Bookman Old Style" w:hAnsi="Bookman Old Style" w:cs="Bookman Old Style"/>
          <w:b/>
        </w:rPr>
        <w:tab/>
      </w:r>
      <w:r w:rsidRPr="00B56A30">
        <w:rPr>
          <w:rFonts w:ascii="Bookman Old Style" w:eastAsia="Bookman Old Style" w:hAnsi="Bookman Old Style" w:cs="Bookman Old Style"/>
          <w:b/>
        </w:rPr>
        <w:tab/>
      </w:r>
      <w:r w:rsidRPr="00B56A30">
        <w:rPr>
          <w:rFonts w:ascii="Bookman Old Style" w:eastAsia="Bookman Old Style" w:hAnsi="Bookman Old Style" w:cs="Bookman Old Style"/>
          <w:b/>
        </w:rPr>
        <w:tab/>
      </w:r>
      <w:r w:rsidRPr="00B56A30">
        <w:rPr>
          <w:rFonts w:ascii="Bookman Old Style" w:eastAsia="Bookman Old Style" w:hAnsi="Bookman Old Style" w:cs="Bookman Old Style"/>
          <w:b/>
        </w:rPr>
        <w:tab/>
      </w:r>
      <w:r w:rsidRPr="00B56A30">
        <w:rPr>
          <w:rFonts w:ascii="Bookman Old Style" w:eastAsia="Bookman Old Style" w:hAnsi="Bookman Old Style" w:cs="Bookman Old Style"/>
          <w:b/>
        </w:rPr>
        <w:tab/>
      </w:r>
      <w:r w:rsidRPr="00B56A30">
        <w:rPr>
          <w:rFonts w:ascii="Bookman Old Style" w:eastAsia="Bookman Old Style" w:hAnsi="Bookman Old Style" w:cs="Bookman Old Style"/>
          <w:b/>
        </w:rPr>
        <w:tab/>
        <w:t xml:space="preserve">             </w:t>
      </w:r>
    </w:p>
    <w:p w:rsidR="00120AE6" w:rsidRPr="00B56A30" w:rsidRDefault="00120AE6" w:rsidP="004D2BD5">
      <w:pPr>
        <w:spacing w:line="240" w:lineRule="auto"/>
        <w:rPr>
          <w:rFonts w:ascii="Bookman Old Style" w:eastAsia="Bookman Old Style" w:hAnsi="Bookman Old Style" w:cs="Bookman Old Style"/>
          <w:b/>
        </w:rPr>
      </w:pPr>
    </w:p>
    <w:p w:rsidR="00EC6AB2" w:rsidRPr="00B56A30" w:rsidRDefault="00EC6AB2" w:rsidP="004D2BD5">
      <w:pPr>
        <w:spacing w:line="240" w:lineRule="auto"/>
        <w:rPr>
          <w:rFonts w:ascii="Bookman Old Style" w:eastAsia="Bookman Old Style" w:hAnsi="Bookman Old Style" w:cs="Bookman Old Style"/>
          <w:b/>
        </w:rPr>
      </w:pPr>
    </w:p>
    <w:p w:rsidR="00120AE6" w:rsidRPr="00B56A30" w:rsidRDefault="00C23E7F" w:rsidP="005F0805">
      <w:pPr>
        <w:spacing w:line="240" w:lineRule="auto"/>
        <w:ind w:left="450"/>
        <w:rPr>
          <w:rFonts w:ascii="Bookman Old Style" w:eastAsia="Bookman Old Style" w:hAnsi="Bookman Old Style" w:cs="Bookman Old Style"/>
        </w:rPr>
      </w:pPr>
      <w:r w:rsidRPr="00B56A30">
        <w:rPr>
          <w:rFonts w:ascii="Bookman Old Style" w:eastAsia="Bookman Old Style" w:hAnsi="Bookman Old Style" w:cs="Bookman Old Style"/>
          <w:b/>
        </w:rPr>
        <w:t xml:space="preserve">Address: </w:t>
      </w:r>
      <w:proofErr w:type="spellStart"/>
      <w:r w:rsidR="005F0805">
        <w:rPr>
          <w:rFonts w:ascii="Bookman Old Style" w:eastAsia="Bookman Old Style" w:hAnsi="Bookman Old Style" w:cs="Bookman Old Style"/>
        </w:rPr>
        <w:t>Dhekiajuli</w:t>
      </w:r>
      <w:proofErr w:type="spellEnd"/>
      <w:r w:rsidR="005F0805">
        <w:rPr>
          <w:rFonts w:ascii="Bookman Old Style" w:eastAsia="Bookman Old Style" w:hAnsi="Bookman Old Style" w:cs="Bookman Old Style"/>
        </w:rPr>
        <w:t xml:space="preserve">, </w:t>
      </w:r>
      <w:proofErr w:type="spellStart"/>
      <w:r w:rsidR="005F0805">
        <w:rPr>
          <w:rFonts w:ascii="Bookman Old Style" w:eastAsia="Bookman Old Style" w:hAnsi="Bookman Old Style" w:cs="Bookman Old Style"/>
        </w:rPr>
        <w:t>Tamuli</w:t>
      </w:r>
      <w:proofErr w:type="spellEnd"/>
      <w:r w:rsidR="005F0805">
        <w:rPr>
          <w:rFonts w:ascii="Bookman Old Style" w:eastAsia="Bookman Old Style" w:hAnsi="Bookman Old Style" w:cs="Bookman Old Style"/>
        </w:rPr>
        <w:t xml:space="preserve"> Road,     </w:t>
      </w:r>
      <w:r w:rsidR="00E675CF" w:rsidRPr="00B56A30">
        <w:rPr>
          <w:rFonts w:ascii="Bookman Old Style" w:eastAsia="Bookman Old Style" w:hAnsi="Bookman Old Style" w:cs="Bookman Old Style"/>
        </w:rPr>
        <w:t xml:space="preserve">Ward </w:t>
      </w:r>
      <w:r w:rsidR="005F0805">
        <w:rPr>
          <w:rFonts w:ascii="Bookman Old Style" w:eastAsia="Bookman Old Style" w:hAnsi="Bookman Old Style" w:cs="Bookman Old Style"/>
        </w:rPr>
        <w:t xml:space="preserve">number 08, District: </w:t>
      </w:r>
      <w:proofErr w:type="spellStart"/>
      <w:r w:rsidR="005F0805">
        <w:rPr>
          <w:rFonts w:ascii="Bookman Old Style" w:eastAsia="Bookman Old Style" w:hAnsi="Bookman Old Style" w:cs="Bookman Old Style"/>
        </w:rPr>
        <w:t>Sonitpur</w:t>
      </w:r>
      <w:proofErr w:type="spellEnd"/>
      <w:r w:rsidR="005F0805">
        <w:rPr>
          <w:rFonts w:ascii="Bookman Old Style" w:eastAsia="Bookman Old Style" w:hAnsi="Bookman Old Style" w:cs="Bookman Old Style"/>
        </w:rPr>
        <w:t xml:space="preserve">, </w:t>
      </w:r>
      <w:r w:rsidR="00E675CF" w:rsidRPr="00B56A30">
        <w:rPr>
          <w:rFonts w:ascii="Bookman Old Style" w:eastAsia="Bookman Old Style" w:hAnsi="Bookman Old Style" w:cs="Bookman Old Style"/>
        </w:rPr>
        <w:t>State: Assam, 784 110</w:t>
      </w:r>
    </w:p>
    <w:p w:rsidR="00120AE6" w:rsidRPr="00B56A30" w:rsidRDefault="00C23E7F" w:rsidP="004D2BD5">
      <w:pPr>
        <w:spacing w:line="240" w:lineRule="auto"/>
        <w:rPr>
          <w:rFonts w:ascii="Bookman Old Style" w:eastAsia="Bookman Old Style" w:hAnsi="Bookman Old Style" w:cs="Bookman Old Style"/>
        </w:rPr>
      </w:pPr>
      <w:r w:rsidRPr="00B56A30">
        <w:rPr>
          <w:rFonts w:ascii="Bookman Old Style" w:eastAsia="Bookman Old Style" w:hAnsi="Bookman Old Style" w:cs="Bookman Old Style"/>
          <w:b/>
        </w:rPr>
        <w:t xml:space="preserve">      Email: </w:t>
      </w:r>
      <w:r w:rsidR="009F1E5C">
        <w:rPr>
          <w:rFonts w:ascii="Bookman Old Style" w:eastAsia="Bookman Old Style" w:hAnsi="Bookman Old Style" w:cs="Bookman Old Style"/>
        </w:rPr>
        <w:t>abhi94econ</w:t>
      </w:r>
      <w:r w:rsidR="00E675CF" w:rsidRPr="00B56A30">
        <w:rPr>
          <w:rFonts w:ascii="Bookman Old Style" w:eastAsia="Bookman Old Style" w:hAnsi="Bookman Old Style" w:cs="Bookman Old Style"/>
        </w:rPr>
        <w:t>@gmail.com</w:t>
      </w:r>
    </w:p>
    <w:p w:rsidR="00120AE6" w:rsidRPr="00B56A30" w:rsidRDefault="00C23E7F" w:rsidP="004D2BD5">
      <w:pPr>
        <w:spacing w:line="240" w:lineRule="auto"/>
        <w:sectPr w:rsidR="00120AE6" w:rsidRPr="00B56A30" w:rsidSect="00B56A30">
          <w:footerReference w:type="default" r:id="rId8"/>
          <w:pgSz w:w="11907" w:h="16839"/>
          <w:pgMar w:top="851" w:right="850" w:bottom="851" w:left="1440" w:header="708" w:footer="708" w:gutter="0"/>
          <w:pgNumType w:start="1"/>
          <w:cols w:num="2" w:space="720" w:equalWidth="0">
            <w:col w:w="4797" w:space="23"/>
            <w:col w:w="4797" w:space="0"/>
          </w:cols>
        </w:sectPr>
      </w:pPr>
      <w:r w:rsidRPr="00B56A30">
        <w:rPr>
          <w:rFonts w:ascii="Bookman Old Style" w:eastAsia="Bookman Old Style" w:hAnsi="Bookman Old Style" w:cs="Bookman Old Style"/>
          <w:b/>
        </w:rPr>
        <w:t xml:space="preserve">      Mobile: </w:t>
      </w:r>
      <w:r w:rsidR="00E675CF" w:rsidRPr="00B56A30">
        <w:rPr>
          <w:rFonts w:ascii="Bookman Old Style" w:eastAsia="Bookman Old Style" w:hAnsi="Bookman Old Style" w:cs="Bookman Old Style"/>
        </w:rPr>
        <w:t>70022</w:t>
      </w:r>
      <w:r w:rsidR="005F0805">
        <w:rPr>
          <w:rFonts w:ascii="Bookman Old Style" w:eastAsia="Bookman Old Style" w:hAnsi="Bookman Old Style" w:cs="Bookman Old Style"/>
        </w:rPr>
        <w:t xml:space="preserve"> </w:t>
      </w:r>
      <w:r w:rsidR="00E675CF" w:rsidRPr="00B56A30">
        <w:rPr>
          <w:rFonts w:ascii="Bookman Old Style" w:eastAsia="Bookman Old Style" w:hAnsi="Bookman Old Style" w:cs="Bookman Old Style"/>
        </w:rPr>
        <w:t>09168</w:t>
      </w:r>
    </w:p>
    <w:p w:rsidR="0004462E" w:rsidRPr="00B56A30" w:rsidRDefault="001231E2" w:rsidP="00572752">
      <w:pPr>
        <w:spacing w:before="240"/>
        <w:rPr>
          <w:rFonts w:ascii="Bookman Old Style" w:eastAsia="Bookman Old Style" w:hAnsi="Bookman Old Style" w:cs="Bookman Old Style"/>
          <w:b/>
          <w:u w:val="single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61.75pt;margin-top:11pt;width:578pt;height:.5pt;z-index:251658240;mso-position-horizontal-relative:margin;mso-position-vertical-relative:text" o:connectortype="straight" strokeweight="1.5pt">
            <w10:wrap anchorx="margin"/>
          </v:shape>
        </w:pict>
      </w:r>
    </w:p>
    <w:p w:rsidR="00120AE6" w:rsidRPr="00B56A30" w:rsidRDefault="00C23E7F" w:rsidP="00572752">
      <w:pPr>
        <w:spacing w:before="240"/>
        <w:rPr>
          <w:rFonts w:ascii="Bookman Old Style" w:eastAsia="Bookman Old Style" w:hAnsi="Bookman Old Style" w:cs="Bookman Old Style"/>
          <w:b/>
          <w:u w:val="single"/>
        </w:rPr>
      </w:pPr>
      <w:r w:rsidRPr="00B56A30">
        <w:rPr>
          <w:rFonts w:ascii="Bookman Old Style" w:eastAsia="Bookman Old Style" w:hAnsi="Bookman Old Style" w:cs="Bookman Old Style"/>
          <w:b/>
          <w:u w:val="single"/>
        </w:rPr>
        <w:t>EDUCATIONAL QUALIFICATIONS</w:t>
      </w:r>
    </w:p>
    <w:tbl>
      <w:tblPr>
        <w:tblStyle w:val="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086"/>
        <w:gridCol w:w="5054"/>
        <w:gridCol w:w="1029"/>
        <w:gridCol w:w="885"/>
      </w:tblGrid>
      <w:tr w:rsidR="00120AE6" w:rsidRPr="00B56A30" w:rsidTr="009F1E5D">
        <w:trPr>
          <w:trHeight w:val="252"/>
        </w:trPr>
        <w:tc>
          <w:tcPr>
            <w:tcW w:w="1551" w:type="pct"/>
            <w:vAlign w:val="center"/>
          </w:tcPr>
          <w:p w:rsidR="00120AE6" w:rsidRPr="00B56A30" w:rsidRDefault="00C23E7F" w:rsidP="00A67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b/>
                <w:color w:val="000000"/>
              </w:rPr>
              <w:t>Name of Degree</w:t>
            </w:r>
          </w:p>
        </w:tc>
        <w:tc>
          <w:tcPr>
            <w:tcW w:w="2530" w:type="pct"/>
            <w:vAlign w:val="center"/>
          </w:tcPr>
          <w:p w:rsidR="00120AE6" w:rsidRPr="00B56A30" w:rsidRDefault="00C23E7F" w:rsidP="00A67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b/>
                <w:color w:val="000000"/>
              </w:rPr>
              <w:t>Institution</w:t>
            </w:r>
          </w:p>
        </w:tc>
        <w:tc>
          <w:tcPr>
            <w:tcW w:w="479" w:type="pct"/>
            <w:vAlign w:val="center"/>
          </w:tcPr>
          <w:p w:rsidR="00120AE6" w:rsidRPr="00B56A30" w:rsidRDefault="00C23E7F" w:rsidP="00A67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b/>
                <w:color w:val="000000"/>
              </w:rPr>
              <w:t>Year</w:t>
            </w:r>
          </w:p>
        </w:tc>
        <w:tc>
          <w:tcPr>
            <w:tcW w:w="440" w:type="pct"/>
            <w:vAlign w:val="center"/>
          </w:tcPr>
          <w:p w:rsidR="00120AE6" w:rsidRPr="00B56A30" w:rsidRDefault="0004462E" w:rsidP="00A678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jc w:val="center"/>
              <w:rPr>
                <w:rFonts w:ascii="Bookman Old Style" w:eastAsia="Bookman Old Style" w:hAnsi="Bookman Old Style" w:cs="Bookman Old Style"/>
                <w:b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b/>
                <w:color w:val="000000"/>
              </w:rPr>
              <w:t>Grade</w:t>
            </w:r>
          </w:p>
        </w:tc>
      </w:tr>
      <w:tr w:rsidR="009F1E5D" w:rsidRPr="00B56A30" w:rsidTr="009F1E5D">
        <w:trPr>
          <w:trHeight w:val="386"/>
        </w:trPr>
        <w:tc>
          <w:tcPr>
            <w:tcW w:w="1551" w:type="pct"/>
          </w:tcPr>
          <w:p w:rsidR="009F1E5D" w:rsidRPr="009F1E5D" w:rsidRDefault="009F1E5D" w:rsidP="009F1E5D">
            <w:pPr>
              <w:pStyle w:val="TableParagraph"/>
              <w:spacing w:line="236" w:lineRule="exact"/>
              <w:jc w:val="center"/>
              <w:rPr>
                <w:rFonts w:ascii="Bookman Old Style" w:hAnsi="Bookman Old Style"/>
              </w:rPr>
            </w:pPr>
            <w:r w:rsidRPr="009F1E5D">
              <w:rPr>
                <w:rFonts w:ascii="Bookman Old Style" w:hAnsi="Bookman Old Style"/>
              </w:rPr>
              <w:t>HSLC</w:t>
            </w:r>
          </w:p>
        </w:tc>
        <w:tc>
          <w:tcPr>
            <w:tcW w:w="2530" w:type="pct"/>
          </w:tcPr>
          <w:p w:rsidR="009F1E5D" w:rsidRPr="009F1E5D" w:rsidRDefault="009F1E5D" w:rsidP="009F1E5D">
            <w:pPr>
              <w:pStyle w:val="TableParagraph"/>
              <w:spacing w:before="1" w:line="236" w:lineRule="exact"/>
              <w:ind w:right="149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Board o</w:t>
            </w:r>
            <w:r w:rsidRPr="009F1E5D">
              <w:rPr>
                <w:rFonts w:ascii="Bookman Old Style" w:hAnsi="Bookman Old Style"/>
              </w:rPr>
              <w:t>f Secondary Education, Assam</w:t>
            </w:r>
          </w:p>
        </w:tc>
        <w:tc>
          <w:tcPr>
            <w:tcW w:w="479" w:type="pct"/>
          </w:tcPr>
          <w:p w:rsidR="009F1E5D" w:rsidRPr="009F1E5D" w:rsidRDefault="009F1E5D" w:rsidP="009F1E5D">
            <w:pPr>
              <w:pStyle w:val="TableParagraph"/>
              <w:spacing w:line="236" w:lineRule="exact"/>
              <w:ind w:right="267"/>
              <w:rPr>
                <w:rFonts w:ascii="Bookman Old Style" w:hAnsi="Bookman Old Style"/>
              </w:rPr>
            </w:pPr>
            <w:r w:rsidRPr="009F1E5D">
              <w:rPr>
                <w:rFonts w:ascii="Bookman Old Style" w:hAnsi="Bookman Old Style"/>
              </w:rPr>
              <w:t>2010</w:t>
            </w:r>
          </w:p>
        </w:tc>
        <w:tc>
          <w:tcPr>
            <w:tcW w:w="440" w:type="pct"/>
            <w:vAlign w:val="center"/>
          </w:tcPr>
          <w:p w:rsidR="009F1E5D" w:rsidRPr="009F1E5D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9F1E5D">
              <w:rPr>
                <w:rFonts w:ascii="Bookman Old Style" w:eastAsia="Bookman Old Style" w:hAnsi="Bookman Old Style" w:cs="Bookman Old Style"/>
                <w:color w:val="000000"/>
              </w:rPr>
              <w:t>1st</w:t>
            </w:r>
          </w:p>
        </w:tc>
      </w:tr>
      <w:tr w:rsidR="009F1E5D" w:rsidRPr="00B56A30" w:rsidTr="009F1E5D">
        <w:trPr>
          <w:trHeight w:val="386"/>
        </w:trPr>
        <w:tc>
          <w:tcPr>
            <w:tcW w:w="1551" w:type="pct"/>
          </w:tcPr>
          <w:p w:rsidR="009F1E5D" w:rsidRPr="009F1E5D" w:rsidRDefault="009F1E5D" w:rsidP="009F1E5D">
            <w:pPr>
              <w:pStyle w:val="TableParagraph"/>
              <w:spacing w:line="249" w:lineRule="exact"/>
              <w:ind w:left="314" w:right="299"/>
              <w:jc w:val="center"/>
              <w:rPr>
                <w:rFonts w:ascii="Bookman Old Style" w:hAnsi="Bookman Old Style"/>
              </w:rPr>
            </w:pPr>
            <w:r w:rsidRPr="009F1E5D">
              <w:rPr>
                <w:rFonts w:ascii="Bookman Old Style" w:hAnsi="Bookman Old Style"/>
              </w:rPr>
              <w:t>HS</w:t>
            </w:r>
          </w:p>
          <w:p w:rsidR="009F1E5D" w:rsidRPr="009F1E5D" w:rsidRDefault="009F1E5D" w:rsidP="009F1E5D">
            <w:pPr>
              <w:pStyle w:val="TableParagraph"/>
              <w:spacing w:line="245" w:lineRule="exact"/>
              <w:ind w:left="314" w:right="300"/>
              <w:jc w:val="center"/>
              <w:rPr>
                <w:rFonts w:ascii="Bookman Old Style" w:hAnsi="Bookman Old Style"/>
              </w:rPr>
            </w:pPr>
            <w:r w:rsidRPr="009F1E5D">
              <w:rPr>
                <w:rFonts w:ascii="Bookman Old Style" w:hAnsi="Bookman Old Style"/>
              </w:rPr>
              <w:t>(Science)</w:t>
            </w:r>
          </w:p>
        </w:tc>
        <w:tc>
          <w:tcPr>
            <w:tcW w:w="2530" w:type="pct"/>
          </w:tcPr>
          <w:p w:rsidR="009F1E5D" w:rsidRPr="009F1E5D" w:rsidRDefault="009F1E5D" w:rsidP="009F1E5D">
            <w:pPr>
              <w:pStyle w:val="TableParagraph"/>
              <w:spacing w:before="109"/>
              <w:ind w:left="168" w:right="155"/>
              <w:jc w:val="center"/>
              <w:rPr>
                <w:rFonts w:ascii="Bookman Old Style" w:hAnsi="Bookman Old Style"/>
              </w:rPr>
            </w:pPr>
            <w:r w:rsidRPr="009F1E5D">
              <w:rPr>
                <w:rFonts w:ascii="Bookman Old Style" w:hAnsi="Bookman Old Style"/>
              </w:rPr>
              <w:t>Assam Higher Secondary Education Council</w:t>
            </w:r>
            <w:r>
              <w:rPr>
                <w:rFonts w:ascii="Bookman Old Style" w:hAnsi="Bookman Old Style"/>
              </w:rPr>
              <w:t>, Assam</w:t>
            </w:r>
          </w:p>
        </w:tc>
        <w:tc>
          <w:tcPr>
            <w:tcW w:w="479" w:type="pct"/>
          </w:tcPr>
          <w:p w:rsidR="009F1E5D" w:rsidRPr="009F1E5D" w:rsidRDefault="009F1E5D" w:rsidP="009F1E5D">
            <w:pPr>
              <w:pStyle w:val="TableParagraph"/>
              <w:spacing w:before="109"/>
              <w:ind w:right="267"/>
              <w:rPr>
                <w:rFonts w:ascii="Bookman Old Style" w:hAnsi="Bookman Old Style"/>
              </w:rPr>
            </w:pPr>
            <w:r w:rsidRPr="009F1E5D">
              <w:rPr>
                <w:rFonts w:ascii="Bookman Old Style" w:hAnsi="Bookman Old Style"/>
              </w:rPr>
              <w:t>2012</w:t>
            </w:r>
          </w:p>
        </w:tc>
        <w:tc>
          <w:tcPr>
            <w:tcW w:w="440" w:type="pct"/>
            <w:vAlign w:val="center"/>
          </w:tcPr>
          <w:p w:rsidR="009F1E5D" w:rsidRPr="009F1E5D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</w:rPr>
              <w:t>1st</w:t>
            </w:r>
          </w:p>
        </w:tc>
      </w:tr>
      <w:tr w:rsidR="009F1E5D" w:rsidRPr="00B56A30" w:rsidTr="009F1E5D">
        <w:trPr>
          <w:trHeight w:val="386"/>
        </w:trPr>
        <w:tc>
          <w:tcPr>
            <w:tcW w:w="1551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 w:hanging="72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Graduation</w:t>
            </w:r>
          </w:p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 w:hanging="72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(B.Sc. Agri.)</w:t>
            </w:r>
          </w:p>
        </w:tc>
        <w:tc>
          <w:tcPr>
            <w:tcW w:w="2530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Assam Agricultural University, Assam</w:t>
            </w:r>
          </w:p>
        </w:tc>
        <w:tc>
          <w:tcPr>
            <w:tcW w:w="479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2017</w:t>
            </w:r>
          </w:p>
        </w:tc>
        <w:tc>
          <w:tcPr>
            <w:tcW w:w="440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1st</w:t>
            </w:r>
          </w:p>
        </w:tc>
      </w:tr>
      <w:tr w:rsidR="009F1E5D" w:rsidRPr="00B56A30" w:rsidTr="009F1E5D">
        <w:tc>
          <w:tcPr>
            <w:tcW w:w="1551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 xml:space="preserve">Post Graduate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         (M.Sc. Agri. Economics</w:t>
            </w: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)</w:t>
            </w:r>
          </w:p>
        </w:tc>
        <w:tc>
          <w:tcPr>
            <w:tcW w:w="2530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 xml:space="preserve">Dr. </w:t>
            </w:r>
            <w:proofErr w:type="spellStart"/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Rajendra</w:t>
            </w:r>
            <w:proofErr w:type="spellEnd"/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 xml:space="preserve"> Prasad Central Agricultural University, Bihar</w:t>
            </w:r>
          </w:p>
        </w:tc>
        <w:tc>
          <w:tcPr>
            <w:tcW w:w="479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2019</w:t>
            </w:r>
          </w:p>
        </w:tc>
        <w:tc>
          <w:tcPr>
            <w:tcW w:w="440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1st</w:t>
            </w:r>
          </w:p>
        </w:tc>
      </w:tr>
      <w:tr w:rsidR="009F1E5D" w:rsidRPr="00B56A30" w:rsidTr="009F1E5D">
        <w:trPr>
          <w:trHeight w:val="331"/>
        </w:trPr>
        <w:tc>
          <w:tcPr>
            <w:tcW w:w="1551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 w:hanging="72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Doctorate</w:t>
            </w:r>
          </w:p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720" w:hanging="72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 xml:space="preserve">(Agri. </w:t>
            </w:r>
            <w:r>
              <w:rPr>
                <w:rFonts w:ascii="Bookman Old Style" w:eastAsia="Bookman Old Style" w:hAnsi="Bookman Old Style" w:cs="Bookman Old Style"/>
                <w:color w:val="000000"/>
              </w:rPr>
              <w:t>Economics</w:t>
            </w: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)</w:t>
            </w:r>
          </w:p>
        </w:tc>
        <w:tc>
          <w:tcPr>
            <w:tcW w:w="2530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ICAR- National Dairy Research Institute, Haryana</w:t>
            </w:r>
          </w:p>
        </w:tc>
        <w:tc>
          <w:tcPr>
            <w:tcW w:w="479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2023</w:t>
            </w:r>
          </w:p>
        </w:tc>
        <w:tc>
          <w:tcPr>
            <w:tcW w:w="440" w:type="pct"/>
            <w:vAlign w:val="center"/>
          </w:tcPr>
          <w:p w:rsidR="009F1E5D" w:rsidRPr="00B56A30" w:rsidRDefault="009F1E5D" w:rsidP="009F1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contextualSpacing/>
              <w:jc w:val="center"/>
              <w:rPr>
                <w:rFonts w:ascii="Bookman Old Style" w:eastAsia="Bookman Old Style" w:hAnsi="Bookman Old Style" w:cs="Bookman Old Style"/>
                <w:color w:val="000000"/>
              </w:rPr>
            </w:pPr>
            <w:r w:rsidRPr="00B56A30">
              <w:rPr>
                <w:rFonts w:ascii="Bookman Old Style" w:eastAsia="Bookman Old Style" w:hAnsi="Bookman Old Style" w:cs="Bookman Old Style"/>
                <w:color w:val="000000"/>
              </w:rPr>
              <w:t>1st</w:t>
            </w:r>
          </w:p>
        </w:tc>
      </w:tr>
    </w:tbl>
    <w:p w:rsidR="00120AE6" w:rsidRPr="00B56A30" w:rsidRDefault="00C23E7F" w:rsidP="00853FFC">
      <w:pPr>
        <w:spacing w:before="240" w:line="240" w:lineRule="auto"/>
        <w:rPr>
          <w:rFonts w:ascii="Bookman Old Style" w:eastAsia="Bookman Old Style" w:hAnsi="Bookman Old Style" w:cs="Bookman Old Style"/>
          <w:b/>
          <w:u w:val="single"/>
        </w:rPr>
      </w:pPr>
      <w:r w:rsidRPr="00B56A30">
        <w:rPr>
          <w:rFonts w:ascii="Bookman Old Style" w:eastAsia="Bookman Old Style" w:hAnsi="Bookman Old Style" w:cs="Bookman Old Style"/>
          <w:b/>
          <w:u w:val="single"/>
        </w:rPr>
        <w:t>PROFESSIONAL AREA</w:t>
      </w:r>
    </w:p>
    <w:p w:rsidR="00853FFC" w:rsidRPr="00B56A30" w:rsidRDefault="00C23E7F" w:rsidP="00FB00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Research Area: </w:t>
      </w:r>
      <w:r w:rsidR="00853FFC" w:rsidRPr="00B56A30">
        <w:rPr>
          <w:rFonts w:ascii="Bookman Old Style" w:eastAsia="Bookman Old Style" w:hAnsi="Bookman Old Style" w:cs="Bookman Old Style"/>
          <w:color w:val="000000"/>
        </w:rPr>
        <w:t xml:space="preserve">Agricultural Economics, Dairy Economics, </w:t>
      </w:r>
      <w:r w:rsidR="003921ED" w:rsidRPr="00B56A30">
        <w:rPr>
          <w:rFonts w:ascii="Bookman Old Style" w:eastAsia="Bookman Old Style" w:hAnsi="Bookman Old Style" w:cs="Bookman Old Style"/>
          <w:color w:val="000000"/>
        </w:rPr>
        <w:t>Social Science</w:t>
      </w:r>
    </w:p>
    <w:p w:rsidR="00120AE6" w:rsidRPr="00B56A30" w:rsidRDefault="00C23E7F" w:rsidP="006B5D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Research Interests: </w:t>
      </w:r>
      <w:r w:rsidR="00853FFC" w:rsidRPr="00B56A30">
        <w:rPr>
          <w:rFonts w:ascii="Bookman Old Style" w:eastAsia="Bookman Old Style" w:hAnsi="Bookman Old Style" w:cs="Bookman Old Style"/>
          <w:color w:val="000000"/>
        </w:rPr>
        <w:t>Impact analysis, Supply chain analysis, Consumer behavior analysis, Price forecasting, Trend analysis</w:t>
      </w:r>
      <w:r w:rsidR="00853FFC" w:rsidRPr="00B56A30">
        <w:rPr>
          <w:color w:val="000000"/>
        </w:rPr>
        <w:t xml:space="preserve">, </w:t>
      </w:r>
      <w:r w:rsidR="0070759D" w:rsidRPr="00B56A30">
        <w:rPr>
          <w:rFonts w:ascii="Bookman Old Style" w:eastAsia="Bookman Old Style" w:hAnsi="Bookman Old Style" w:cs="Bookman Old Style"/>
          <w:color w:val="000000"/>
        </w:rPr>
        <w:t>Climate economics</w:t>
      </w:r>
    </w:p>
    <w:p w:rsidR="00120AE6" w:rsidRPr="00B56A30" w:rsidRDefault="005F0805" w:rsidP="005F08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rFonts w:ascii="Bookman Old Style" w:eastAsia="Bookman Old Style" w:hAnsi="Bookman Old Style" w:cs="Bookman Old Style"/>
          <w:b/>
          <w:color w:val="000000"/>
          <w:u w:val="single"/>
        </w:rPr>
        <w:t>EXPERIENCE</w:t>
      </w:r>
    </w:p>
    <w:tbl>
      <w:tblPr>
        <w:tblStyle w:val="TableGrid"/>
        <w:tblW w:w="10220" w:type="dxa"/>
        <w:tblInd w:w="-5" w:type="dxa"/>
        <w:tblLook w:val="04A0" w:firstRow="1" w:lastRow="0" w:firstColumn="1" w:lastColumn="0" w:noHBand="0" w:noVBand="1"/>
      </w:tblPr>
      <w:tblGrid>
        <w:gridCol w:w="511"/>
        <w:gridCol w:w="2762"/>
        <w:gridCol w:w="1701"/>
        <w:gridCol w:w="1649"/>
        <w:gridCol w:w="1157"/>
        <w:gridCol w:w="1434"/>
        <w:gridCol w:w="1006"/>
      </w:tblGrid>
      <w:tr w:rsidR="006B5D1E" w:rsidRPr="00B56A30" w:rsidTr="003F7CD5">
        <w:trPr>
          <w:trHeight w:val="448"/>
        </w:trPr>
        <w:tc>
          <w:tcPr>
            <w:tcW w:w="511" w:type="dxa"/>
            <w:vAlign w:val="center"/>
          </w:tcPr>
          <w:p w:rsidR="006B5D1E" w:rsidRPr="003F7CD5" w:rsidRDefault="006B5D1E" w:rsidP="003F7CD5">
            <w:pPr>
              <w:pStyle w:val="ListParagraph"/>
              <w:ind w:left="0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3F7CD5">
              <w:rPr>
                <w:rFonts w:ascii="Bookman Old Style" w:hAnsi="Bookman Old Style"/>
                <w:b/>
                <w:szCs w:val="22"/>
              </w:rPr>
              <w:t>Sl.</w:t>
            </w:r>
          </w:p>
        </w:tc>
        <w:tc>
          <w:tcPr>
            <w:tcW w:w="2762" w:type="dxa"/>
            <w:vAlign w:val="center"/>
          </w:tcPr>
          <w:p w:rsidR="006B5D1E" w:rsidRPr="003F7CD5" w:rsidRDefault="006B5D1E" w:rsidP="003F7CD5">
            <w:pPr>
              <w:pStyle w:val="ListParagraph"/>
              <w:ind w:left="0" w:right="-108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3F7CD5">
              <w:rPr>
                <w:rFonts w:ascii="Bookman Old Style" w:hAnsi="Bookman Old Style"/>
                <w:b/>
                <w:szCs w:val="22"/>
              </w:rPr>
              <w:t>Org. Name</w:t>
            </w:r>
          </w:p>
        </w:tc>
        <w:tc>
          <w:tcPr>
            <w:tcW w:w="1701" w:type="dxa"/>
            <w:vAlign w:val="center"/>
          </w:tcPr>
          <w:p w:rsidR="006B5D1E" w:rsidRPr="003F7CD5" w:rsidRDefault="006B5D1E" w:rsidP="003F7CD5">
            <w:pPr>
              <w:pStyle w:val="ListParagraph"/>
              <w:ind w:left="0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3F7CD5">
              <w:rPr>
                <w:rFonts w:ascii="Bookman Old Style" w:hAnsi="Bookman Old Style"/>
                <w:b/>
                <w:szCs w:val="22"/>
              </w:rPr>
              <w:t>Designation</w:t>
            </w:r>
          </w:p>
        </w:tc>
        <w:tc>
          <w:tcPr>
            <w:tcW w:w="1649" w:type="dxa"/>
            <w:vAlign w:val="center"/>
          </w:tcPr>
          <w:p w:rsidR="006B5D1E" w:rsidRPr="003F7CD5" w:rsidRDefault="006B5D1E" w:rsidP="003F7CD5">
            <w:pPr>
              <w:pStyle w:val="ListParagraph"/>
              <w:ind w:left="0" w:hanging="137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3F7CD5">
              <w:rPr>
                <w:rFonts w:ascii="Bookman Old Style" w:hAnsi="Bookman Old Style"/>
                <w:b/>
                <w:szCs w:val="22"/>
              </w:rPr>
              <w:t>Nature of Post</w:t>
            </w:r>
          </w:p>
        </w:tc>
        <w:tc>
          <w:tcPr>
            <w:tcW w:w="1157" w:type="dxa"/>
            <w:vAlign w:val="center"/>
          </w:tcPr>
          <w:p w:rsidR="006B5D1E" w:rsidRPr="003F7CD5" w:rsidRDefault="006B5D1E" w:rsidP="003F7CD5">
            <w:pPr>
              <w:pStyle w:val="ListParagraph"/>
              <w:ind w:left="-108" w:right="-108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3F7CD5">
              <w:rPr>
                <w:rFonts w:ascii="Bookman Old Style" w:hAnsi="Bookman Old Style"/>
                <w:b/>
                <w:szCs w:val="22"/>
              </w:rPr>
              <w:t>Org. Type</w:t>
            </w:r>
          </w:p>
        </w:tc>
        <w:tc>
          <w:tcPr>
            <w:tcW w:w="1434" w:type="dxa"/>
            <w:vAlign w:val="center"/>
          </w:tcPr>
          <w:p w:rsidR="006B5D1E" w:rsidRPr="003F7CD5" w:rsidRDefault="003F7CD5" w:rsidP="003F7CD5">
            <w:pPr>
              <w:pStyle w:val="ListParagraph"/>
              <w:ind w:left="0" w:right="-162"/>
              <w:jc w:val="center"/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b/>
                <w:szCs w:val="22"/>
              </w:rPr>
              <w:t>From</w:t>
            </w:r>
          </w:p>
        </w:tc>
        <w:tc>
          <w:tcPr>
            <w:tcW w:w="1006" w:type="dxa"/>
            <w:vAlign w:val="center"/>
          </w:tcPr>
          <w:p w:rsidR="006B5D1E" w:rsidRPr="003F7CD5" w:rsidRDefault="006B5D1E" w:rsidP="003F7CD5">
            <w:pPr>
              <w:pStyle w:val="ListParagraph"/>
              <w:ind w:left="0" w:right="-164"/>
              <w:jc w:val="center"/>
              <w:rPr>
                <w:rFonts w:ascii="Bookman Old Style" w:hAnsi="Bookman Old Style"/>
                <w:b/>
                <w:szCs w:val="22"/>
              </w:rPr>
            </w:pPr>
            <w:r w:rsidRPr="003F7CD5">
              <w:rPr>
                <w:rFonts w:ascii="Bookman Old Style" w:hAnsi="Bookman Old Style"/>
                <w:b/>
                <w:szCs w:val="22"/>
              </w:rPr>
              <w:t xml:space="preserve">To </w:t>
            </w:r>
          </w:p>
        </w:tc>
      </w:tr>
      <w:tr w:rsidR="006B5D1E" w:rsidRPr="00B56A30" w:rsidTr="003F7CD5">
        <w:trPr>
          <w:trHeight w:val="487"/>
        </w:trPr>
        <w:tc>
          <w:tcPr>
            <w:tcW w:w="511" w:type="dxa"/>
            <w:vAlign w:val="center"/>
          </w:tcPr>
          <w:p w:rsidR="006B5D1E" w:rsidRPr="003F7CD5" w:rsidRDefault="006B5D1E" w:rsidP="0091279A">
            <w:pPr>
              <w:pStyle w:val="ListParagraph"/>
              <w:ind w:left="0"/>
              <w:jc w:val="center"/>
              <w:rPr>
                <w:rFonts w:ascii="Bookman Old Style" w:hAnsi="Bookman Old Style"/>
                <w:szCs w:val="22"/>
              </w:rPr>
            </w:pPr>
            <w:r w:rsidRPr="003F7CD5">
              <w:rPr>
                <w:rFonts w:ascii="Bookman Old Style" w:hAnsi="Bookman Old Style"/>
                <w:szCs w:val="22"/>
              </w:rPr>
              <w:t>1.</w:t>
            </w:r>
          </w:p>
        </w:tc>
        <w:tc>
          <w:tcPr>
            <w:tcW w:w="2762" w:type="dxa"/>
            <w:vAlign w:val="center"/>
          </w:tcPr>
          <w:p w:rsidR="006B5D1E" w:rsidRPr="003F7CD5" w:rsidRDefault="006B5D1E" w:rsidP="0004462E">
            <w:pPr>
              <w:pStyle w:val="ListParagraph"/>
              <w:ind w:left="0"/>
              <w:jc w:val="center"/>
              <w:rPr>
                <w:rFonts w:ascii="Bookman Old Style" w:hAnsi="Bookman Old Style"/>
                <w:b/>
                <w:bCs/>
                <w:szCs w:val="22"/>
                <w:u w:val="single"/>
              </w:rPr>
            </w:pPr>
            <w:r w:rsidRPr="003F7CD5">
              <w:rPr>
                <w:rFonts w:ascii="Bookman Old Style" w:eastAsia="Bookman Old Style" w:hAnsi="Bookman Old Style" w:cs="Bookman Old Style"/>
                <w:color w:val="000000"/>
                <w:szCs w:val="22"/>
              </w:rPr>
              <w:t xml:space="preserve">Lovely </w:t>
            </w:r>
            <w:r w:rsidR="0004462E" w:rsidRPr="003F7CD5">
              <w:rPr>
                <w:rFonts w:ascii="Bookman Old Style" w:eastAsia="Bookman Old Style" w:hAnsi="Bookman Old Style" w:cs="Bookman Old Style"/>
                <w:color w:val="000000"/>
                <w:szCs w:val="22"/>
              </w:rPr>
              <w:t>Professional University, Punjab</w:t>
            </w:r>
          </w:p>
        </w:tc>
        <w:tc>
          <w:tcPr>
            <w:tcW w:w="1701" w:type="dxa"/>
            <w:vAlign w:val="center"/>
          </w:tcPr>
          <w:p w:rsidR="006B5D1E" w:rsidRPr="003F7CD5" w:rsidRDefault="006B5D1E" w:rsidP="0091279A">
            <w:pPr>
              <w:pStyle w:val="ListParagraph"/>
              <w:ind w:left="0"/>
              <w:jc w:val="center"/>
              <w:rPr>
                <w:rFonts w:ascii="Bookman Old Style" w:hAnsi="Bookman Old Style"/>
                <w:b/>
                <w:bCs/>
                <w:szCs w:val="22"/>
                <w:u w:val="single"/>
              </w:rPr>
            </w:pPr>
            <w:r w:rsidRPr="003F7CD5">
              <w:rPr>
                <w:rFonts w:ascii="Bookman Old Style" w:eastAsia="Bookman Old Style" w:hAnsi="Bookman Old Style" w:cs="Bookman Old Style"/>
                <w:szCs w:val="22"/>
              </w:rPr>
              <w:t>Assistant Professor</w:t>
            </w:r>
          </w:p>
        </w:tc>
        <w:tc>
          <w:tcPr>
            <w:tcW w:w="1649" w:type="dxa"/>
            <w:vAlign w:val="center"/>
          </w:tcPr>
          <w:p w:rsidR="006B5D1E" w:rsidRPr="003F7CD5" w:rsidRDefault="006B5D1E" w:rsidP="0091279A">
            <w:pPr>
              <w:pStyle w:val="ListParagraph"/>
              <w:ind w:left="0"/>
              <w:jc w:val="center"/>
              <w:rPr>
                <w:rFonts w:ascii="Bookman Old Style" w:hAnsi="Bookman Old Style"/>
                <w:b/>
                <w:bCs/>
                <w:szCs w:val="22"/>
                <w:u w:val="single"/>
              </w:rPr>
            </w:pPr>
            <w:r w:rsidRPr="003F7CD5">
              <w:rPr>
                <w:rFonts w:ascii="Bookman Old Style" w:eastAsia="Bookman Old Style" w:hAnsi="Bookman Old Style" w:cs="Bookman Old Style"/>
                <w:color w:val="000000"/>
                <w:szCs w:val="22"/>
              </w:rPr>
              <w:t>Teaching and Research</w:t>
            </w:r>
          </w:p>
        </w:tc>
        <w:tc>
          <w:tcPr>
            <w:tcW w:w="1157" w:type="dxa"/>
            <w:vAlign w:val="center"/>
          </w:tcPr>
          <w:p w:rsidR="006B5D1E" w:rsidRPr="003F7CD5" w:rsidRDefault="006B5D1E" w:rsidP="0091279A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Cs w:val="22"/>
              </w:rPr>
            </w:pPr>
            <w:r w:rsidRPr="003F7CD5">
              <w:rPr>
                <w:rFonts w:ascii="Bookman Old Style" w:hAnsi="Bookman Old Style"/>
                <w:bCs/>
                <w:szCs w:val="22"/>
              </w:rPr>
              <w:t>Private</w:t>
            </w:r>
          </w:p>
        </w:tc>
        <w:tc>
          <w:tcPr>
            <w:tcW w:w="1434" w:type="dxa"/>
            <w:vAlign w:val="center"/>
          </w:tcPr>
          <w:p w:rsidR="006B5D1E" w:rsidRPr="003F7CD5" w:rsidRDefault="006B5D1E" w:rsidP="0091279A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Cs w:val="22"/>
              </w:rPr>
            </w:pPr>
            <w:r w:rsidRPr="003F7CD5">
              <w:rPr>
                <w:rFonts w:ascii="Bookman Old Style" w:hAnsi="Bookman Old Style"/>
                <w:bCs/>
                <w:szCs w:val="22"/>
              </w:rPr>
              <w:t>27-03-2023</w:t>
            </w:r>
          </w:p>
        </w:tc>
        <w:tc>
          <w:tcPr>
            <w:tcW w:w="1006" w:type="dxa"/>
            <w:vAlign w:val="center"/>
          </w:tcPr>
          <w:p w:rsidR="006B5D1E" w:rsidRPr="003F7CD5" w:rsidRDefault="009F1E5C" w:rsidP="0091279A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Cs w:val="22"/>
              </w:rPr>
            </w:pPr>
            <w:r>
              <w:rPr>
                <w:rFonts w:ascii="Bookman Old Style" w:hAnsi="Bookman Old Style"/>
                <w:bCs/>
                <w:szCs w:val="22"/>
              </w:rPr>
              <w:t>14-08-2026</w:t>
            </w:r>
          </w:p>
        </w:tc>
      </w:tr>
    </w:tbl>
    <w:p w:rsidR="0004462E" w:rsidRPr="00B56A30" w:rsidRDefault="0004462E" w:rsidP="006C12B9">
      <w:pPr>
        <w:spacing w:before="240" w:line="240" w:lineRule="auto"/>
        <w:rPr>
          <w:rFonts w:ascii="Bookman Old Style" w:eastAsia="Bookman Old Style" w:hAnsi="Bookman Old Style" w:cs="Bookman Old Style"/>
          <w:b/>
          <w:u w:val="single"/>
        </w:rPr>
      </w:pPr>
      <w:r w:rsidRPr="00B56A30">
        <w:rPr>
          <w:rFonts w:ascii="Bookman Old Style" w:eastAsia="Bookman Old Style" w:hAnsi="Bookman Old Style" w:cs="Bookman Old Style"/>
          <w:b/>
          <w:u w:val="single"/>
        </w:rPr>
        <w:t>DATA ANALYSIS SOFTWARE SKILLS:</w:t>
      </w:r>
      <w:r w:rsidRPr="00B56A30">
        <w:rPr>
          <w:rFonts w:ascii="Bookman Old Style" w:eastAsia="Bookman Old Style" w:hAnsi="Bookman Old Style" w:cs="Bookman Old Style"/>
          <w:b/>
        </w:rPr>
        <w:t xml:space="preserve"> </w:t>
      </w:r>
      <w:r w:rsidRPr="00B56A30">
        <w:rPr>
          <w:rFonts w:ascii="Bookman Old Style" w:eastAsia="Bookman Old Style" w:hAnsi="Bookman Old Style" w:cs="Bookman Old Style"/>
        </w:rPr>
        <w:t xml:space="preserve">R, SPSS, </w:t>
      </w:r>
      <w:proofErr w:type="spellStart"/>
      <w:r w:rsidRPr="00B56A30">
        <w:rPr>
          <w:rFonts w:ascii="Bookman Old Style" w:eastAsia="Bookman Old Style" w:hAnsi="Bookman Old Style" w:cs="Bookman Old Style"/>
        </w:rPr>
        <w:t>EView</w:t>
      </w:r>
      <w:proofErr w:type="spellEnd"/>
      <w:r w:rsidRPr="00B56A30">
        <w:rPr>
          <w:rFonts w:ascii="Bookman Old Style" w:eastAsia="Bookman Old Style" w:hAnsi="Bookman Old Style" w:cs="Bookman Old Style"/>
        </w:rPr>
        <w:t>, SAS, STATA and Excel</w:t>
      </w:r>
    </w:p>
    <w:p w:rsidR="00120AE6" w:rsidRPr="00B56A30" w:rsidRDefault="00C23E7F" w:rsidP="006C12B9">
      <w:pPr>
        <w:spacing w:before="240" w:line="240" w:lineRule="auto"/>
        <w:rPr>
          <w:rFonts w:ascii="Bookman Old Style" w:eastAsia="Bookman Old Style" w:hAnsi="Bookman Old Style" w:cs="Bookman Old Style"/>
          <w:b/>
          <w:u w:val="single"/>
        </w:rPr>
      </w:pPr>
      <w:r w:rsidRPr="00B56A30">
        <w:rPr>
          <w:rFonts w:ascii="Bookman Old Style" w:eastAsia="Bookman Old Style" w:hAnsi="Bookman Old Style" w:cs="Bookman Old Style"/>
          <w:b/>
          <w:u w:val="single"/>
        </w:rPr>
        <w:t>PUBLICATIONS</w:t>
      </w:r>
    </w:p>
    <w:p w:rsidR="00120AE6" w:rsidRPr="00B56A30" w:rsidRDefault="00C23E7F" w:rsidP="009127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Research articles: </w:t>
      </w:r>
      <w:r w:rsidR="009F1E5C">
        <w:rPr>
          <w:rFonts w:ascii="Bookman Old Style" w:eastAsia="Bookman Old Style" w:hAnsi="Bookman Old Style" w:cs="Bookman Old Style"/>
          <w:color w:val="000000"/>
        </w:rPr>
        <w:t>33</w:t>
      </w:r>
    </w:p>
    <w:p w:rsidR="00120AE6" w:rsidRPr="00B56A30" w:rsidRDefault="00C23E7F" w:rsidP="009127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Review articles: </w:t>
      </w:r>
      <w:r w:rsidR="00813102" w:rsidRPr="00B56A30">
        <w:rPr>
          <w:rFonts w:ascii="Bookman Old Style" w:eastAsia="Bookman Old Style" w:hAnsi="Bookman Old Style" w:cs="Bookman Old Style"/>
          <w:color w:val="000000"/>
        </w:rPr>
        <w:t>02</w:t>
      </w:r>
    </w:p>
    <w:p w:rsidR="00120AE6" w:rsidRPr="00B56A30" w:rsidRDefault="006B5D1E" w:rsidP="00E450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Scopus </w:t>
      </w:r>
      <w:r w:rsidR="00B56A30" w:rsidRPr="00B56A30">
        <w:rPr>
          <w:rFonts w:ascii="Bookman Old Style" w:eastAsia="Bookman Old Style" w:hAnsi="Bookman Old Style" w:cs="Bookman Old Style"/>
          <w:color w:val="000000"/>
        </w:rPr>
        <w:t>Indexed</w:t>
      </w:r>
      <w:r w:rsidR="00E450F1">
        <w:rPr>
          <w:rFonts w:ascii="Bookman Old Style" w:eastAsia="Bookman Old Style" w:hAnsi="Bookman Old Style" w:cs="Bookman Old Style"/>
          <w:color w:val="000000"/>
        </w:rPr>
        <w:t xml:space="preserve"> articles: </w:t>
      </w:r>
      <w:r w:rsidR="009F1E5C">
        <w:rPr>
          <w:rFonts w:ascii="Bookman Old Style" w:eastAsia="Bookman Old Style" w:hAnsi="Bookman Old Style" w:cs="Bookman Old Style"/>
          <w:color w:val="000000"/>
        </w:rPr>
        <w:t>19</w:t>
      </w:r>
      <w:r w:rsidR="00E450F1">
        <w:rPr>
          <w:rFonts w:ascii="Bookman Old Style" w:eastAsia="Bookman Old Style" w:hAnsi="Bookman Old Style" w:cs="Bookman Old Style"/>
          <w:color w:val="000000"/>
        </w:rPr>
        <w:t xml:space="preserve"> (</w:t>
      </w:r>
      <w:r w:rsidR="00E450F1" w:rsidRPr="00E450F1">
        <w:rPr>
          <w:rFonts w:ascii="Bookman Old Style" w:eastAsia="Bookman Old Style" w:hAnsi="Bookman Old Style" w:cs="Bookman Old Style"/>
          <w:color w:val="000000"/>
        </w:rPr>
        <w:t>Scopus ID: 57702379900</w:t>
      </w:r>
      <w:r w:rsidR="00E450F1">
        <w:rPr>
          <w:rFonts w:ascii="Bookman Old Style" w:eastAsia="Bookman Old Style" w:hAnsi="Bookman Old Style" w:cs="Bookman Old Style"/>
          <w:color w:val="000000"/>
        </w:rPr>
        <w:t>)</w:t>
      </w:r>
    </w:p>
    <w:p w:rsidR="00120AE6" w:rsidRPr="00B56A30" w:rsidRDefault="00C23E7F" w:rsidP="009127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Books &amp; Book Chapter: </w:t>
      </w:r>
      <w:r w:rsidR="009F1E5D">
        <w:rPr>
          <w:rFonts w:ascii="Bookman Old Style" w:eastAsia="Bookman Old Style" w:hAnsi="Bookman Old Style" w:cs="Bookman Old Style"/>
          <w:color w:val="000000"/>
        </w:rPr>
        <w:t>Book (02</w:t>
      </w:r>
      <w:r w:rsidR="00D83E4D" w:rsidRPr="00B56A30">
        <w:rPr>
          <w:rFonts w:ascii="Bookman Old Style" w:eastAsia="Bookman Old Style" w:hAnsi="Bookman Old Style" w:cs="Bookman Old Style"/>
          <w:color w:val="000000"/>
        </w:rPr>
        <w:t>) &amp; Book Chapter (</w:t>
      </w:r>
      <w:r w:rsidR="009F1E5D">
        <w:rPr>
          <w:rFonts w:ascii="Bookman Old Style" w:eastAsia="Bookman Old Style" w:hAnsi="Bookman Old Style" w:cs="Bookman Old Style"/>
          <w:color w:val="000000"/>
        </w:rPr>
        <w:t>10</w:t>
      </w:r>
      <w:r w:rsidR="00D83E4D" w:rsidRPr="00B56A30">
        <w:rPr>
          <w:rFonts w:ascii="Bookman Old Style" w:eastAsia="Bookman Old Style" w:hAnsi="Bookman Old Style" w:cs="Bookman Old Style"/>
          <w:color w:val="000000"/>
        </w:rPr>
        <w:t>)</w:t>
      </w:r>
    </w:p>
    <w:p w:rsidR="00120AE6" w:rsidRPr="00B56A30" w:rsidRDefault="00C23E7F" w:rsidP="009127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 xml:space="preserve">Popular articles: </w:t>
      </w:r>
      <w:r w:rsidR="009F1E5D">
        <w:rPr>
          <w:rFonts w:ascii="Bookman Old Style" w:eastAsia="Bookman Old Style" w:hAnsi="Bookman Old Style" w:cs="Bookman Old Style"/>
          <w:color w:val="000000"/>
        </w:rPr>
        <w:t>13</w:t>
      </w:r>
    </w:p>
    <w:p w:rsidR="00D2125C" w:rsidRPr="00B56A30" w:rsidRDefault="00FA3156" w:rsidP="009127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rFonts w:ascii="Bookman Old Style" w:eastAsia="Bookman Old Style" w:hAnsi="Bookman Old Style" w:cs="Bookman Old Style"/>
          <w:color w:val="000000"/>
        </w:rPr>
        <w:t>Patent: 07</w:t>
      </w:r>
      <w:r w:rsidR="009F1E5D">
        <w:rPr>
          <w:rFonts w:ascii="Bookman Old Style" w:eastAsia="Bookman Old Style" w:hAnsi="Bookman Old Style" w:cs="Bookman Old Style"/>
          <w:color w:val="000000"/>
        </w:rPr>
        <w:t xml:space="preserve"> Published</w:t>
      </w:r>
    </w:p>
    <w:p w:rsidR="00D2125C" w:rsidRPr="00B56A30" w:rsidRDefault="00395BF4" w:rsidP="0091279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rFonts w:ascii="Bookman Old Style" w:eastAsia="Bookman Old Style" w:hAnsi="Bookman Old Style" w:cs="Bookman Old Style"/>
          <w:color w:val="000000"/>
        </w:rPr>
        <w:t>Copyright: 11</w:t>
      </w:r>
      <w:r w:rsidR="009F1E5D">
        <w:rPr>
          <w:rFonts w:ascii="Bookman Old Style" w:eastAsia="Bookman Old Style" w:hAnsi="Bookman Old Style" w:cs="Bookman Old Style"/>
          <w:color w:val="000000"/>
        </w:rPr>
        <w:t xml:space="preserve"> Granted</w:t>
      </w:r>
    </w:p>
    <w:p w:rsidR="0004462E" w:rsidRPr="009F1E5D" w:rsidRDefault="00C23E7F" w:rsidP="000446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u w:val="single"/>
        </w:rPr>
      </w:pPr>
      <w:r w:rsidRPr="00B56A30">
        <w:rPr>
          <w:rFonts w:ascii="Bookman Old Style" w:eastAsia="Bookman Old Style" w:hAnsi="Bookman Old Style" w:cs="Bookman Old Style"/>
          <w:color w:val="000000"/>
        </w:rPr>
        <w:t>Total Citations</w:t>
      </w:r>
      <w:r w:rsidR="001702A6">
        <w:rPr>
          <w:rFonts w:ascii="Bookman Old Style" w:eastAsia="Bookman Old Style" w:hAnsi="Bookman Old Style" w:cs="Bookman Old Style"/>
          <w:color w:val="000000"/>
        </w:rPr>
        <w:t xml:space="preserve"> (G. Scholar)</w:t>
      </w:r>
      <w:r w:rsidRPr="00B56A30">
        <w:rPr>
          <w:rFonts w:ascii="Bookman Old Style" w:eastAsia="Bookman Old Style" w:hAnsi="Bookman Old Style" w:cs="Bookman Old Style"/>
          <w:color w:val="000000"/>
        </w:rPr>
        <w:t xml:space="preserve">: </w:t>
      </w:r>
      <w:r w:rsidR="00395BF4">
        <w:rPr>
          <w:rFonts w:ascii="Bookman Old Style" w:eastAsia="Bookman Old Style" w:hAnsi="Bookman Old Style" w:cs="Bookman Old Style"/>
          <w:color w:val="000000"/>
        </w:rPr>
        <w:t>141</w:t>
      </w:r>
      <w:r w:rsidRPr="00B56A30">
        <w:rPr>
          <w:rFonts w:ascii="Bookman Old Style" w:eastAsia="Bookman Old Style" w:hAnsi="Bookman Old Style" w:cs="Bookman Old Style"/>
          <w:color w:val="000000"/>
        </w:rPr>
        <w:t xml:space="preserve">          </w:t>
      </w:r>
      <w:r w:rsidRPr="00B56A30">
        <w:rPr>
          <w:rFonts w:ascii="Quattrocento Sans" w:eastAsia="Quattrocento Sans" w:hAnsi="Quattrocento Sans" w:cs="Quattrocento Sans"/>
          <w:b/>
          <w:color w:val="000000"/>
        </w:rPr>
        <w:t>•</w:t>
      </w:r>
      <w:r w:rsidRPr="00B56A30">
        <w:rPr>
          <w:rFonts w:ascii="Bookman Old Style" w:eastAsia="Bookman Old Style" w:hAnsi="Bookman Old Style" w:cs="Bookman Old Style"/>
          <w:color w:val="000000"/>
        </w:rPr>
        <w:t>H Index:</w:t>
      </w:r>
      <w:r w:rsidRPr="00B56A30">
        <w:rPr>
          <w:rFonts w:ascii="Bookman Old Style" w:eastAsia="Bookman Old Style" w:hAnsi="Bookman Old Style" w:cs="Bookman Old Style"/>
          <w:color w:val="BFBFBF"/>
        </w:rPr>
        <w:t xml:space="preserve"> </w:t>
      </w:r>
      <w:r w:rsidR="00D2125C" w:rsidRPr="00B56A30">
        <w:rPr>
          <w:rFonts w:ascii="Bookman Old Style" w:eastAsia="Bookman Old Style" w:hAnsi="Bookman Old Style" w:cs="Bookman Old Style"/>
          <w:color w:val="000000" w:themeColor="text1"/>
        </w:rPr>
        <w:t>0</w:t>
      </w:r>
      <w:r w:rsidR="009C2067">
        <w:rPr>
          <w:rFonts w:ascii="Bookman Old Style" w:eastAsia="Bookman Old Style" w:hAnsi="Bookman Old Style" w:cs="Bookman Old Style"/>
          <w:color w:val="000000" w:themeColor="text1"/>
        </w:rPr>
        <w:t>7</w:t>
      </w:r>
      <w:r w:rsidR="00D2125C" w:rsidRPr="00B56A30">
        <w:rPr>
          <w:rFonts w:ascii="Bookman Old Style" w:eastAsia="Bookman Old Style" w:hAnsi="Bookman Old Style" w:cs="Bookman Old Style"/>
          <w:color w:val="000000"/>
        </w:rPr>
        <w:t xml:space="preserve">               </w:t>
      </w:r>
      <w:r w:rsidR="00D2125C" w:rsidRPr="00B56A30">
        <w:rPr>
          <w:rFonts w:ascii="Quattrocento Sans" w:eastAsia="Quattrocento Sans" w:hAnsi="Quattrocento Sans" w:cs="Quattrocento Sans"/>
          <w:b/>
          <w:color w:val="000000"/>
        </w:rPr>
        <w:t>•</w:t>
      </w:r>
      <w:r w:rsidR="00D2125C" w:rsidRPr="00B56A30">
        <w:rPr>
          <w:rFonts w:ascii="Bookman Old Style" w:eastAsia="Bookman Old Style" w:hAnsi="Bookman Old Style" w:cs="Bookman Old Style"/>
          <w:color w:val="000000"/>
        </w:rPr>
        <w:t>i10 Index: 0</w:t>
      </w:r>
      <w:r w:rsidR="009C2067">
        <w:rPr>
          <w:rFonts w:ascii="Bookman Old Style" w:eastAsia="Bookman Old Style" w:hAnsi="Bookman Old Style" w:cs="Bookman Old Style"/>
          <w:color w:val="000000"/>
        </w:rPr>
        <w:t>4</w:t>
      </w:r>
    </w:p>
    <w:p w:rsidR="00F17030" w:rsidRPr="00F17030" w:rsidRDefault="00F17030" w:rsidP="003F7CD5">
      <w:pPr>
        <w:pStyle w:val="BodyText"/>
        <w:spacing w:before="204"/>
        <w:rPr>
          <w:rFonts w:ascii="Bookman Old Style" w:hAnsi="Bookman Old Style"/>
          <w:b/>
          <w:sz w:val="22"/>
          <w:szCs w:val="22"/>
          <w:u w:val="single"/>
        </w:rPr>
      </w:pPr>
      <w:r w:rsidRPr="00F17030">
        <w:rPr>
          <w:rFonts w:ascii="Bookman Old Style" w:hAnsi="Bookman Old Style"/>
          <w:b/>
          <w:sz w:val="22"/>
          <w:szCs w:val="22"/>
          <w:u w:val="single"/>
        </w:rPr>
        <w:lastRenderedPageBreak/>
        <w:t>Ph.D. DISSERTATION</w:t>
      </w:r>
    </w:p>
    <w:p w:rsidR="00F17030" w:rsidRPr="00F17030" w:rsidRDefault="00F17030" w:rsidP="00F17030">
      <w:pPr>
        <w:pStyle w:val="Heading1"/>
        <w:spacing w:before="9"/>
        <w:ind w:firstLine="360"/>
        <w:rPr>
          <w:rFonts w:ascii="Bookman Old Style" w:hAnsi="Bookman Old Style"/>
          <w:sz w:val="22"/>
          <w:szCs w:val="22"/>
        </w:rPr>
      </w:pPr>
      <w:r w:rsidRPr="00F17030">
        <w:rPr>
          <w:rFonts w:ascii="Bookman Old Style" w:hAnsi="Bookman Old Style"/>
          <w:sz w:val="22"/>
          <w:szCs w:val="22"/>
        </w:rPr>
        <w:t>“</w:t>
      </w:r>
      <w:r w:rsidRPr="00F17030">
        <w:rPr>
          <w:rFonts w:ascii="Bookman Old Style" w:hAnsi="Bookman Old Style"/>
          <w:b w:val="0"/>
          <w:sz w:val="22"/>
          <w:szCs w:val="22"/>
        </w:rPr>
        <w:t>Economic impact of COVID-19 pandemic on dairy sector of West Bengal”</w:t>
      </w:r>
    </w:p>
    <w:p w:rsidR="00F17030" w:rsidRPr="00F17030" w:rsidRDefault="00F17030" w:rsidP="003F7CD5">
      <w:pPr>
        <w:pStyle w:val="BodyText"/>
        <w:spacing w:before="232"/>
        <w:rPr>
          <w:rFonts w:ascii="Bookman Old Style" w:hAnsi="Bookman Old Style"/>
          <w:b/>
          <w:sz w:val="22"/>
          <w:szCs w:val="22"/>
          <w:u w:val="single"/>
        </w:rPr>
      </w:pPr>
      <w:r w:rsidRPr="00F17030">
        <w:rPr>
          <w:rFonts w:ascii="Bookman Old Style" w:hAnsi="Bookman Old Style"/>
          <w:b/>
          <w:sz w:val="22"/>
          <w:szCs w:val="22"/>
          <w:u w:val="single"/>
        </w:rPr>
        <w:t>M.Sc. DISSERTATION</w:t>
      </w:r>
    </w:p>
    <w:p w:rsidR="00F17030" w:rsidRPr="00F17030" w:rsidRDefault="00F17030" w:rsidP="00F17030">
      <w:pPr>
        <w:pStyle w:val="Heading1"/>
        <w:spacing w:before="9"/>
        <w:ind w:firstLine="360"/>
        <w:rPr>
          <w:rFonts w:ascii="Bookman Old Style" w:hAnsi="Bookman Old Style"/>
          <w:b w:val="0"/>
          <w:sz w:val="22"/>
          <w:szCs w:val="22"/>
        </w:rPr>
      </w:pPr>
      <w:r w:rsidRPr="00F17030">
        <w:rPr>
          <w:rFonts w:ascii="Bookman Old Style" w:hAnsi="Bookman Old Style"/>
          <w:b w:val="0"/>
          <w:sz w:val="22"/>
          <w:szCs w:val="22"/>
        </w:rPr>
        <w:t xml:space="preserve">“An economic appraisal of small tea farms of </w:t>
      </w:r>
      <w:proofErr w:type="spellStart"/>
      <w:r w:rsidRPr="00F17030">
        <w:rPr>
          <w:rFonts w:ascii="Bookman Old Style" w:hAnsi="Bookman Old Style"/>
          <w:b w:val="0"/>
          <w:sz w:val="22"/>
          <w:szCs w:val="22"/>
        </w:rPr>
        <w:t>Sonitpur</w:t>
      </w:r>
      <w:proofErr w:type="spellEnd"/>
      <w:r w:rsidRPr="00F17030">
        <w:rPr>
          <w:rFonts w:ascii="Bookman Old Style" w:hAnsi="Bookman Old Style"/>
          <w:b w:val="0"/>
          <w:sz w:val="22"/>
          <w:szCs w:val="22"/>
        </w:rPr>
        <w:t xml:space="preserve"> district (Assam)”</w:t>
      </w:r>
    </w:p>
    <w:p w:rsidR="00120AE6" w:rsidRPr="00B56A30" w:rsidRDefault="00E450F1" w:rsidP="003F7CD5">
      <w:pPr>
        <w:spacing w:before="240" w:line="240" w:lineRule="auto"/>
        <w:rPr>
          <w:rFonts w:ascii="Bookman Old Style" w:eastAsia="Bookman Old Style" w:hAnsi="Bookman Old Style" w:cs="Bookman Old Style"/>
          <w:b/>
          <w:u w:val="single"/>
        </w:rPr>
      </w:pPr>
      <w:r>
        <w:rPr>
          <w:rFonts w:ascii="Bookman Old Style" w:eastAsia="Bookman Old Style" w:hAnsi="Bookman Old Style" w:cs="Bookman Old Style"/>
          <w:b/>
          <w:u w:val="single"/>
        </w:rPr>
        <w:t xml:space="preserve">TOP </w:t>
      </w:r>
      <w:r w:rsidRPr="00E450F1">
        <w:rPr>
          <w:rFonts w:ascii="Bookman Old Style" w:eastAsia="Bookman Old Style" w:hAnsi="Bookman Old Style" w:cs="Bookman Old Style"/>
          <w:b/>
          <w:u w:val="single"/>
        </w:rPr>
        <w:t>SCOPUS</w:t>
      </w:r>
      <w:r w:rsidR="008C55B7">
        <w:rPr>
          <w:rFonts w:ascii="Bookman Old Style" w:eastAsia="Bookman Old Style" w:hAnsi="Bookman Old Style" w:cs="Bookman Old Style"/>
          <w:b/>
          <w:u w:val="single"/>
        </w:rPr>
        <w:t>/WOS/</w:t>
      </w:r>
      <w:r w:rsidR="00F01C9E">
        <w:rPr>
          <w:rFonts w:ascii="Bookman Old Style" w:eastAsia="Bookman Old Style" w:hAnsi="Bookman Old Style" w:cs="Bookman Old Style"/>
          <w:b/>
          <w:u w:val="single"/>
        </w:rPr>
        <w:t>SPRINGER</w:t>
      </w:r>
      <w:r w:rsidRPr="00E450F1">
        <w:rPr>
          <w:rFonts w:ascii="Bookman Old Style" w:eastAsia="Bookman Old Style" w:hAnsi="Bookman Old Style" w:cs="Bookman Old Style"/>
          <w:b/>
          <w:u w:val="single"/>
        </w:rPr>
        <w:t xml:space="preserve"> </w:t>
      </w:r>
      <w:r w:rsidR="00EE4866" w:rsidRPr="00B56A30">
        <w:rPr>
          <w:rFonts w:ascii="Bookman Old Style" w:eastAsia="Bookman Old Style" w:hAnsi="Bookman Old Style" w:cs="Bookman Old Style"/>
          <w:b/>
          <w:u w:val="single"/>
        </w:rPr>
        <w:t>PUBLICATIONS</w:t>
      </w:r>
      <w:r w:rsidR="00C23E7F" w:rsidRPr="00B56A30">
        <w:rPr>
          <w:rFonts w:ascii="Bookman Old Style" w:eastAsia="Bookman Old Style" w:hAnsi="Bookman Old Style" w:cs="Bookman Old Style"/>
          <w:b/>
          <w:u w:val="single"/>
        </w:rPr>
        <w:t>:</w:t>
      </w:r>
    </w:p>
    <w:p w:rsid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Munshi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 A.,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Shivaswamy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G. P., Bhandari, G., Dixit, A. K., &amp;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Sivaram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M. (2025). Unravelling the dynamics of dairy product consumption amidst COVID-19: A study in West Bengal.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Indian Journal of Economics and Development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21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(2), 307–315. </w:t>
      </w:r>
      <w:hyperlink r:id="rId9" w:tgtFrame="_new" w:history="1">
        <w:r w:rsidRPr="008C55B7">
          <w:rPr>
            <w:rFonts w:ascii="Bookman Old Style" w:eastAsia="Times New Roman" w:hAnsi="Bookman Old Style" w:cs="Times New Roman"/>
            <w:color w:val="0000FF"/>
            <w:szCs w:val="22"/>
            <w:u w:val="single"/>
            <w:lang w:val="en-IN"/>
          </w:rPr>
          <w:t>https://doi.org/10.35716/IJED-23337</w:t>
        </w:r>
      </w:hyperlink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.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IF: 0.30</w:t>
      </w:r>
    </w:p>
    <w:p w:rsidR="008C55B7" w:rsidRPr="008C55B7" w:rsidRDefault="008C55B7" w:rsidP="008C55B7">
      <w:pPr>
        <w:pStyle w:val="ListParagraph"/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</w:p>
    <w:p w:rsidR="008C55B7" w:rsidRPr="008C55B7" w:rsidRDefault="008C55B7" w:rsidP="00EF5AD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Kashyap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S., &amp; Das, D. (2026). An economic analysis of production and value chain dynamics of the fish sector in West Bengal.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Indian Journal of Economics and Development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22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(1), 144–152. </w:t>
      </w:r>
      <w:hyperlink r:id="rId10" w:tgtFrame="_new" w:history="1">
        <w:r w:rsidRPr="008C55B7">
          <w:rPr>
            <w:rFonts w:ascii="Bookman Old Style" w:eastAsia="Times New Roman" w:hAnsi="Bookman Old Style" w:cs="Times New Roman"/>
            <w:color w:val="0000FF"/>
            <w:szCs w:val="22"/>
            <w:u w:val="single"/>
            <w:lang w:val="en-IN"/>
          </w:rPr>
          <w:t>https://doi.org/10.35716/IJED-25390</w:t>
        </w:r>
      </w:hyperlink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.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IF: 0.3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 xml:space="preserve">0 </w:t>
      </w:r>
    </w:p>
    <w:p w:rsidR="008C55B7" w:rsidRPr="008C55B7" w:rsidRDefault="008C55B7" w:rsidP="008C55B7">
      <w:pPr>
        <w:pStyle w:val="ListParagraph"/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</w:p>
    <w:p w:rsid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Munshi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 A.,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Shivaswamy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G. P., Bhandari, G.,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Subash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Arunmozhi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Devi, M. C., Dixit, A. K., &amp;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Sivaram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M. (2025). Economic impact of COVID-19 pandemic on milk unions and milk vendors.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Indian Journal of Dairy Science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78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(1), 80–88. </w:t>
      </w:r>
      <w:hyperlink r:id="rId11" w:tgtFrame="_new" w:history="1">
        <w:r w:rsidRPr="008C55B7">
          <w:rPr>
            <w:rFonts w:ascii="Bookman Old Style" w:eastAsia="Times New Roman" w:hAnsi="Bookman Old Style" w:cs="Times New Roman"/>
            <w:color w:val="0000FF"/>
            <w:szCs w:val="22"/>
            <w:u w:val="single"/>
            <w:lang w:val="en-IN"/>
          </w:rPr>
          <w:t>https://doi.org/10.33785/IJDS.2025.v78i01.012</w:t>
        </w:r>
      </w:hyperlink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.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IF: 0.3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0.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</w:t>
      </w:r>
    </w:p>
    <w:p w:rsidR="008C55B7" w:rsidRPr="008C55B7" w:rsidRDefault="008C55B7" w:rsidP="008C55B7">
      <w:pPr>
        <w:pStyle w:val="ListParagraph"/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</w:p>
    <w:p w:rsid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Sivaram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M., &amp;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Thejesh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 (2021). Economic impact of COVID-19 pandemic on dairy sector: A meta-analysis.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Indian Journal of Animal Sciences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91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(7), 582–594.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IF: 0.40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</w:t>
      </w:r>
    </w:p>
    <w:p w:rsidR="008C55B7" w:rsidRPr="008C55B7" w:rsidRDefault="008C55B7" w:rsidP="008C55B7">
      <w:pPr>
        <w:pStyle w:val="ListParagraph"/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</w:p>
    <w:p w:rsid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proofErr w:type="spellStart"/>
      <w:r w:rsidRPr="00F01C9E">
        <w:rPr>
          <w:rFonts w:ascii="Bookman Old Style" w:eastAsia="Times New Roman" w:hAnsi="Bookman Old Style" w:cs="Times New Roman"/>
          <w:bCs/>
          <w:szCs w:val="22"/>
          <w:lang w:val="en-IN"/>
        </w:rPr>
        <w:t>Thejesh</w:t>
      </w:r>
      <w:proofErr w:type="spellEnd"/>
      <w:r w:rsidRPr="00F01C9E">
        <w:rPr>
          <w:rFonts w:ascii="Bookman Old Style" w:eastAsia="Times New Roman" w:hAnsi="Bookman Old Style" w:cs="Times New Roman"/>
          <w:bCs/>
          <w:szCs w:val="22"/>
          <w:lang w:val="en-IN"/>
        </w:rPr>
        <w:t>, S.</w:t>
      </w:r>
      <w:r w:rsidRPr="00F01C9E">
        <w:rPr>
          <w:rFonts w:ascii="Bookman Old Style" w:eastAsia="Times New Roman" w:hAnsi="Bookman Old Style" w:cs="Times New Roman"/>
          <w:szCs w:val="22"/>
          <w:lang w:val="en-IN"/>
        </w:rPr>
        <w:t>,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Gururaj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M.,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Khalandar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Subash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S., &amp;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Sivaram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M. (2022). Economic impact of COVID-19 pandemic on dairy farmers of Karnataka.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Indian Journal of Animal Sciences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92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(1), 126–131.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 xml:space="preserve">IF: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0.40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</w:t>
      </w:r>
    </w:p>
    <w:p w:rsidR="008C55B7" w:rsidRPr="008C55B7" w:rsidRDefault="008C55B7" w:rsidP="008C55B7">
      <w:pPr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lang w:val="en-IN"/>
        </w:rPr>
      </w:pPr>
    </w:p>
    <w:p w:rsid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r w:rsidRPr="00F01C9E">
        <w:rPr>
          <w:rFonts w:ascii="Bookman Old Style" w:eastAsia="Times New Roman" w:hAnsi="Bookman Old Style" w:cs="Times New Roman"/>
          <w:bCs/>
          <w:szCs w:val="22"/>
          <w:lang w:val="en-IN"/>
        </w:rPr>
        <w:t>Thakur, A.</w:t>
      </w:r>
      <w:r w:rsidRPr="00F01C9E">
        <w:rPr>
          <w:rFonts w:ascii="Bookman Old Style" w:eastAsia="Times New Roman" w:hAnsi="Bookman Old Style" w:cs="Times New Roman"/>
          <w:szCs w:val="22"/>
          <w:lang w:val="en-IN"/>
        </w:rPr>
        <w:t>,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Ray, P., Acharya, K. K.,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Jaiswal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R.,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Ravishankar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U., Raju, R., &amp;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Sendhil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R. (2021). Price dynamics in Indian wholesale wheat markets: Insights and implications.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Indian Journal of Agricultural Sciences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91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(8), 1219–1225.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IF: 0.70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</w:t>
      </w:r>
    </w:p>
    <w:p w:rsidR="008C55B7" w:rsidRPr="008C55B7" w:rsidRDefault="008C55B7" w:rsidP="008C55B7">
      <w:pPr>
        <w:spacing w:after="0" w:line="240" w:lineRule="auto"/>
        <w:ind w:left="360"/>
        <w:jc w:val="both"/>
        <w:rPr>
          <w:rFonts w:ascii="Bookman Old Style" w:eastAsia="Times New Roman" w:hAnsi="Bookman Old Style" w:cs="Times New Roman"/>
          <w:lang w:val="en-IN"/>
        </w:rPr>
      </w:pPr>
    </w:p>
    <w:p w:rsid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  <w:r w:rsidRPr="00F01C9E">
        <w:rPr>
          <w:rFonts w:ascii="Bookman Old Style" w:eastAsia="Times New Roman" w:hAnsi="Bookman Old Style" w:cs="Times New Roman"/>
          <w:bCs/>
          <w:szCs w:val="22"/>
          <w:lang w:val="en-IN"/>
        </w:rPr>
        <w:t>Barman, B.</w:t>
      </w:r>
      <w:r w:rsidRPr="00F01C9E">
        <w:rPr>
          <w:rFonts w:ascii="Bookman Old Style" w:eastAsia="Times New Roman" w:hAnsi="Bookman Old Style" w:cs="Times New Roman"/>
          <w:szCs w:val="22"/>
          <w:lang w:val="en-IN"/>
        </w:rPr>
        <w:t>,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Singh, R.,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Padaria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R. N.,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Quader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 W.,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Sikdar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Nath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R. K., Ghosh, B.,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Munshi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S. A., Sultana, S., &amp;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Meghana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N. (2026). Mapping the evolution of Agriculture 4.0: A bibliometric analysis of research trends.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Discover Agriculture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4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(1), Article 139. </w:t>
      </w:r>
      <w:hyperlink r:id="rId12" w:tgtFrame="_new" w:history="1">
        <w:r w:rsidRPr="008C55B7">
          <w:rPr>
            <w:rFonts w:ascii="Bookman Old Style" w:eastAsia="Times New Roman" w:hAnsi="Bookman Old Style" w:cs="Times New Roman"/>
            <w:color w:val="0000FF"/>
            <w:szCs w:val="22"/>
            <w:u w:val="single"/>
            <w:lang w:val="en-IN"/>
          </w:rPr>
          <w:t>https://doi.org/10.1007/s44279-026-00541-3</w:t>
        </w:r>
      </w:hyperlink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. </w:t>
      </w:r>
      <w:r>
        <w:rPr>
          <w:rFonts w:ascii="Bookman Old Style" w:eastAsia="Times New Roman" w:hAnsi="Bookman Old Style" w:cs="Times New Roman"/>
          <w:b/>
          <w:bCs/>
          <w:szCs w:val="22"/>
          <w:lang w:val="en-IN"/>
        </w:rPr>
        <w:t>(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Springer journal).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</w:t>
      </w:r>
    </w:p>
    <w:p w:rsidR="008C55B7" w:rsidRPr="008C55B7" w:rsidRDefault="008C55B7" w:rsidP="008C55B7">
      <w:pPr>
        <w:pStyle w:val="ListParagraph"/>
        <w:spacing w:after="0" w:line="240" w:lineRule="auto"/>
        <w:jc w:val="both"/>
        <w:rPr>
          <w:rFonts w:ascii="Bookman Old Style" w:eastAsia="Times New Roman" w:hAnsi="Bookman Old Style" w:cs="Times New Roman"/>
          <w:szCs w:val="22"/>
          <w:lang w:val="en-IN"/>
        </w:rPr>
      </w:pPr>
    </w:p>
    <w:p w:rsidR="009F1E5D" w:rsidRPr="008C55B7" w:rsidRDefault="008C55B7" w:rsidP="008C55B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 w:rsidRPr="00F01C9E">
        <w:rPr>
          <w:rFonts w:ascii="Bookman Old Style" w:eastAsia="Times New Roman" w:hAnsi="Bookman Old Style" w:cs="Times New Roman"/>
          <w:bCs/>
          <w:szCs w:val="22"/>
          <w:lang w:val="en-IN"/>
        </w:rPr>
        <w:t>Das, D.</w:t>
      </w:r>
      <w:r w:rsidRPr="00F01C9E">
        <w:rPr>
          <w:rFonts w:ascii="Bookman Old Style" w:eastAsia="Times New Roman" w:hAnsi="Bookman Old Style" w:cs="Times New Roman"/>
          <w:szCs w:val="22"/>
          <w:lang w:val="en-IN"/>
        </w:rPr>
        <w:t>,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Kuna, A., Kata, L.,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Misra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N. N., </w:t>
      </w:r>
      <w:proofErr w:type="spellStart"/>
      <w:r w:rsidRPr="008C55B7">
        <w:rPr>
          <w:rFonts w:ascii="Bookman Old Style" w:eastAsia="Times New Roman" w:hAnsi="Bookman Old Style" w:cs="Times New Roman"/>
          <w:szCs w:val="22"/>
          <w:lang w:val="en-IN"/>
        </w:rPr>
        <w:t>Sudini</w:t>
      </w:r>
      <w:proofErr w:type="spellEnd"/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H. K., &amp;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Das, A.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 (2025). Impact of cold plasma treatment on aflatoxin decontamination, nutritional composition, bioactive compounds, mineral content and anti-nutritional factors of groundnuts. </w:t>
      </w:r>
      <w:r w:rsidRPr="008C55B7">
        <w:rPr>
          <w:rFonts w:ascii="Bookman Old Style" w:eastAsia="Times New Roman" w:hAnsi="Bookman Old Style" w:cs="Times New Roman"/>
          <w:i/>
          <w:iCs/>
          <w:szCs w:val="22"/>
          <w:lang w:val="en-IN"/>
        </w:rPr>
        <w:t>Current Science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, 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128</w:t>
      </w:r>
      <w:r w:rsidRPr="008C55B7">
        <w:rPr>
          <w:rFonts w:ascii="Bookman Old Style" w:eastAsia="Times New Roman" w:hAnsi="Bookman Old Style" w:cs="Times New Roman"/>
          <w:szCs w:val="22"/>
          <w:lang w:val="en-IN"/>
        </w:rPr>
        <w:t xml:space="preserve">(8), 818–826. </w:t>
      </w:r>
      <w:r w:rsidR="00F01C9E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IF: 1.1</w:t>
      </w:r>
      <w:r w:rsidRPr="008C55B7">
        <w:rPr>
          <w:rFonts w:ascii="Bookman Old Style" w:eastAsia="Times New Roman" w:hAnsi="Bookman Old Style" w:cs="Times New Roman"/>
          <w:b/>
          <w:bCs/>
          <w:szCs w:val="22"/>
          <w:lang w:val="en-IN"/>
        </w:rPr>
        <w:t>0.</w:t>
      </w:r>
    </w:p>
    <w:p w:rsidR="0004462E" w:rsidRPr="00B56A30" w:rsidRDefault="0004462E" w:rsidP="0004462E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Bookman Old Style" w:eastAsia="Bookman Old Style" w:hAnsi="Bookman Old Style" w:cs="Bookman Old Style"/>
          <w:b/>
          <w:color w:val="000000"/>
          <w:u w:val="single"/>
        </w:rPr>
      </w:pPr>
      <w:r w:rsidRPr="00B56A30">
        <w:rPr>
          <w:rFonts w:ascii="Bookman Old Style" w:eastAsia="Bookman Old Style" w:hAnsi="Bookman Old Style" w:cs="Bookman Old Style"/>
          <w:b/>
          <w:color w:val="000000"/>
          <w:u w:val="single"/>
        </w:rPr>
        <w:t>AWARDS AND SCHOLARSHIPS:</w:t>
      </w:r>
    </w:p>
    <w:p w:rsidR="009C2067" w:rsidRDefault="009C2067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>
        <w:rPr>
          <w:rFonts w:ascii="Bookman Old Style" w:eastAsia="Bookman Old Style" w:hAnsi="Bookman Old Style" w:cs="Bookman Old Style"/>
          <w:color w:val="000000"/>
          <w:szCs w:val="22"/>
        </w:rPr>
        <w:t>First best Paper Award from Indian Dairy Association (2026)</w:t>
      </w:r>
    </w:p>
    <w:p w:rsidR="0004462E" w:rsidRPr="00B56A30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Best presentation award in International Conferences.</w:t>
      </w:r>
    </w:p>
    <w:p w:rsidR="0004462E" w:rsidRPr="00B56A30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Best Masters’ thesis award from “Agriculture Letters” (2021).</w:t>
      </w:r>
    </w:p>
    <w:p w:rsidR="0004462E" w:rsidRPr="00B56A30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Best Article award from “Agriculture &amp; Food e- Newsletter” (2020).</w:t>
      </w:r>
    </w:p>
    <w:p w:rsidR="0004462E" w:rsidRPr="00B56A30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lastRenderedPageBreak/>
        <w:t>UGC-NET in Applied Economics (Agricultural Economics) (2019).</w:t>
      </w:r>
    </w:p>
    <w:p w:rsidR="0004462E" w:rsidRPr="00B56A30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 xml:space="preserve">ICAR- National Diary Research Institute Fellowship (Ph.D. </w:t>
      </w:r>
      <w:proofErr w:type="spellStart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Programme</w:t>
      </w:r>
      <w:proofErr w:type="spellEnd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) (2019-2022).</w:t>
      </w:r>
    </w:p>
    <w:p w:rsidR="0004462E" w:rsidRPr="00B56A30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 xml:space="preserve">ICAR- National Talent Scholarship (M.Sc. </w:t>
      </w:r>
      <w:proofErr w:type="spellStart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Programme</w:t>
      </w:r>
      <w:proofErr w:type="spellEnd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) (2017-2019).</w:t>
      </w:r>
    </w:p>
    <w:p w:rsidR="0004462E" w:rsidRDefault="0004462E" w:rsidP="0004462E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  <w:szCs w:val="22"/>
        </w:rPr>
      </w:pPr>
      <w:proofErr w:type="spellStart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Anundoram</w:t>
      </w:r>
      <w:proofErr w:type="spellEnd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 xml:space="preserve"> </w:t>
      </w:r>
      <w:proofErr w:type="spellStart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>Borooah</w:t>
      </w:r>
      <w:proofErr w:type="spellEnd"/>
      <w:r w:rsidRPr="00B56A30">
        <w:rPr>
          <w:rFonts w:ascii="Bookman Old Style" w:eastAsia="Bookman Old Style" w:hAnsi="Bookman Old Style" w:cs="Bookman Old Style"/>
          <w:color w:val="000000"/>
          <w:szCs w:val="22"/>
        </w:rPr>
        <w:t xml:space="preserve"> Award from Govt. of Assam for academic excellence (2010).</w:t>
      </w:r>
    </w:p>
    <w:p w:rsidR="00F17030" w:rsidRPr="00F17030" w:rsidRDefault="00F17030" w:rsidP="00F17030">
      <w:pPr>
        <w:pStyle w:val="Heading1"/>
        <w:ind w:left="179"/>
        <w:rPr>
          <w:rFonts w:ascii="Bookman Old Style" w:hAnsi="Bookman Old Style"/>
          <w:sz w:val="22"/>
          <w:szCs w:val="22"/>
          <w:u w:val="single"/>
        </w:rPr>
      </w:pPr>
      <w:r w:rsidRPr="00F17030">
        <w:rPr>
          <w:rFonts w:ascii="Bookman Old Style" w:hAnsi="Bookman Old Style"/>
          <w:sz w:val="22"/>
          <w:szCs w:val="22"/>
          <w:u w:val="single"/>
        </w:rPr>
        <w:t>PAPER PRESENTED IN CONFERENCES AND SEMINARS</w:t>
      </w:r>
    </w:p>
    <w:p w:rsidR="00F17030" w:rsidRPr="00F17030" w:rsidRDefault="00F17030" w:rsidP="00F17030">
      <w:pPr>
        <w:pStyle w:val="BodyText"/>
        <w:spacing w:before="10"/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2583"/>
        <w:gridCol w:w="2948"/>
        <w:gridCol w:w="2694"/>
        <w:gridCol w:w="1269"/>
      </w:tblGrid>
      <w:tr w:rsidR="00F17030" w:rsidRPr="00F17030" w:rsidTr="00F17030">
        <w:trPr>
          <w:trHeight w:val="549"/>
        </w:trPr>
        <w:tc>
          <w:tcPr>
            <w:tcW w:w="0" w:type="auto"/>
          </w:tcPr>
          <w:p w:rsidR="00F17030" w:rsidRPr="00F17030" w:rsidRDefault="00F17030" w:rsidP="00F17030">
            <w:pPr>
              <w:pStyle w:val="TableParagraph"/>
              <w:ind w:left="167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Sl.</w:t>
            </w:r>
          </w:p>
          <w:p w:rsidR="00F17030" w:rsidRPr="00F17030" w:rsidRDefault="00F17030" w:rsidP="00F17030">
            <w:pPr>
              <w:pStyle w:val="TableParagraph"/>
              <w:ind w:left="127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No.</w:t>
            </w:r>
          </w:p>
        </w:tc>
        <w:tc>
          <w:tcPr>
            <w:tcW w:w="0" w:type="auto"/>
          </w:tcPr>
          <w:p w:rsidR="00F17030" w:rsidRPr="00F17030" w:rsidRDefault="00F17030" w:rsidP="00F17030">
            <w:pPr>
              <w:pStyle w:val="TableParagraph"/>
              <w:ind w:left="403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Title of the Paper</w:t>
            </w:r>
          </w:p>
        </w:tc>
        <w:tc>
          <w:tcPr>
            <w:tcW w:w="2948" w:type="dxa"/>
          </w:tcPr>
          <w:p w:rsidR="00F17030" w:rsidRPr="00F17030" w:rsidRDefault="00F17030" w:rsidP="00F17030">
            <w:pPr>
              <w:pStyle w:val="TableParagraph"/>
              <w:ind w:left="213" w:right="200"/>
              <w:contextualSpacing/>
              <w:jc w:val="center"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Title of Conference /</w:t>
            </w:r>
          </w:p>
          <w:p w:rsidR="00F17030" w:rsidRPr="00F17030" w:rsidRDefault="00F17030" w:rsidP="00F17030">
            <w:pPr>
              <w:pStyle w:val="TableParagraph"/>
              <w:ind w:left="213" w:right="191"/>
              <w:contextualSpacing/>
              <w:jc w:val="center"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Seminar</w:t>
            </w:r>
          </w:p>
        </w:tc>
        <w:tc>
          <w:tcPr>
            <w:tcW w:w="2694" w:type="dxa"/>
          </w:tcPr>
          <w:p w:rsidR="00F17030" w:rsidRPr="00F17030" w:rsidRDefault="00F17030" w:rsidP="00F17030">
            <w:pPr>
              <w:pStyle w:val="TableParagraph"/>
              <w:ind w:left="701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Organized by</w:t>
            </w:r>
          </w:p>
        </w:tc>
        <w:tc>
          <w:tcPr>
            <w:tcW w:w="0" w:type="auto"/>
          </w:tcPr>
          <w:p w:rsidR="00F17030" w:rsidRPr="00F17030" w:rsidRDefault="00F17030" w:rsidP="00F17030">
            <w:pPr>
              <w:pStyle w:val="TableParagraph"/>
              <w:ind w:left="433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Type</w:t>
            </w:r>
          </w:p>
        </w:tc>
      </w:tr>
      <w:tr w:rsidR="00F17030" w:rsidRPr="00F17030" w:rsidTr="003F7CD5">
        <w:trPr>
          <w:trHeight w:val="294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30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1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413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Economic impact of COVID-19 pandemic on dairy value chain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 w:right="127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 Conference on Indian dairying – sustainability and nutritional security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20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Indian Dairy Association, Tamil Nadu Chapter ; and Department of Food Science and Nutrition, Nutrition Society of India,</w:t>
            </w:r>
          </w:p>
          <w:p w:rsidR="00F17030" w:rsidRPr="00F17030" w:rsidRDefault="00F17030" w:rsidP="003F7CD5">
            <w:pPr>
              <w:pStyle w:val="TableParagraph"/>
              <w:ind w:left="113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Coimbatore Chapter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1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</w:t>
            </w:r>
          </w:p>
        </w:tc>
      </w:tr>
      <w:tr w:rsidR="00F17030" w:rsidRPr="00F17030" w:rsidTr="003F7CD5">
        <w:trPr>
          <w:trHeight w:val="70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30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2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71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An appraisal of agribusiness industries in India and their market growth scenario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 w:right="369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Sustainable Development: Socio- economic Concerns (Sixth National</w:t>
            </w:r>
            <w:r>
              <w:rPr>
                <w:rFonts w:ascii="Bookman Old Style" w:hAnsi="Bookman Old Style"/>
                <w:sz w:val="18"/>
              </w:rPr>
              <w:t xml:space="preserve"> </w:t>
            </w:r>
            <w:r w:rsidRPr="00F17030">
              <w:rPr>
                <w:rFonts w:ascii="Bookman Old Style" w:hAnsi="Bookman Old Style"/>
                <w:sz w:val="18"/>
              </w:rPr>
              <w:t>Seminar)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198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The Society of Economics and Development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1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National</w:t>
            </w:r>
          </w:p>
        </w:tc>
      </w:tr>
      <w:tr w:rsidR="00F17030" w:rsidRPr="00F17030" w:rsidTr="003F7CD5">
        <w:trPr>
          <w:trHeight w:val="215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30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3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16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 xml:space="preserve">Value chain analysis of tea (Camellia </w:t>
            </w:r>
            <w:proofErr w:type="spellStart"/>
            <w:r w:rsidRPr="00F17030">
              <w:rPr>
                <w:rFonts w:ascii="Bookman Old Style" w:hAnsi="Bookman Old Style"/>
                <w:sz w:val="18"/>
              </w:rPr>
              <w:t>sinensis</w:t>
            </w:r>
            <w:proofErr w:type="spellEnd"/>
            <w:r w:rsidRPr="00F17030">
              <w:rPr>
                <w:rFonts w:ascii="Bookman Old Style" w:hAnsi="Bookman Old Style"/>
                <w:sz w:val="18"/>
              </w:rPr>
              <w:t>) and constraints faced by the small tea growers in India with special</w:t>
            </w:r>
          </w:p>
          <w:p w:rsidR="00F17030" w:rsidRPr="00F17030" w:rsidRDefault="00F17030" w:rsidP="003F7CD5">
            <w:pPr>
              <w:pStyle w:val="TableParagraph"/>
              <w:ind w:left="115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reference to state Assam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 e-</w:t>
            </w:r>
          </w:p>
          <w:p w:rsidR="00F17030" w:rsidRPr="00F17030" w:rsidRDefault="00F17030" w:rsidP="003F7CD5">
            <w:pPr>
              <w:pStyle w:val="TableParagraph"/>
              <w:ind w:left="113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Conference on</w:t>
            </w:r>
          </w:p>
          <w:p w:rsidR="00F17030" w:rsidRPr="00F17030" w:rsidRDefault="00F17030" w:rsidP="003F7CD5">
            <w:pPr>
              <w:pStyle w:val="TableParagraph"/>
              <w:ind w:left="113" w:right="19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“Market Led Extension Management: Focus on COVID-19”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283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CCS National Institute of Agricultural Marketing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1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</w:t>
            </w:r>
          </w:p>
        </w:tc>
      </w:tr>
      <w:tr w:rsidR="00F17030" w:rsidRPr="00F17030" w:rsidTr="003F7CD5">
        <w:trPr>
          <w:trHeight w:val="361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30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4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127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Impact of COVID-19 on Farming Community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 w:right="119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Rebooting Indian Economy: A socio- economic and Scientific Response to Foster Recovery Post COVID-</w:t>
            </w:r>
            <w:r>
              <w:rPr>
                <w:rFonts w:ascii="Bookman Old Style" w:hAnsi="Bookman Old Style"/>
                <w:sz w:val="18"/>
              </w:rPr>
              <w:t xml:space="preserve"> </w:t>
            </w:r>
            <w:r w:rsidRPr="00F17030">
              <w:rPr>
                <w:rFonts w:ascii="Bookman Old Style" w:hAnsi="Bookman Old Style"/>
                <w:sz w:val="18"/>
              </w:rPr>
              <w:t>19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528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 xml:space="preserve">Department of Economics and IQAC, </w:t>
            </w:r>
            <w:proofErr w:type="spellStart"/>
            <w:r w:rsidRPr="00F17030">
              <w:rPr>
                <w:rFonts w:ascii="Bookman Old Style" w:hAnsi="Bookman Old Style"/>
                <w:sz w:val="18"/>
              </w:rPr>
              <w:t>Jagat</w:t>
            </w:r>
            <w:proofErr w:type="spellEnd"/>
            <w:r w:rsidRPr="00F17030">
              <w:rPr>
                <w:rFonts w:ascii="Bookman Old Style" w:hAnsi="Bookman Old Style"/>
                <w:sz w:val="18"/>
              </w:rPr>
              <w:t xml:space="preserve"> Lal College, </w:t>
            </w:r>
            <w:proofErr w:type="spellStart"/>
            <w:r w:rsidRPr="00F17030">
              <w:rPr>
                <w:rFonts w:ascii="Bookman Old Style" w:hAnsi="Bookman Old Style"/>
                <w:sz w:val="18"/>
              </w:rPr>
              <w:t>Pataliputra</w:t>
            </w:r>
            <w:proofErr w:type="spellEnd"/>
            <w:r w:rsidRPr="00F17030">
              <w:rPr>
                <w:rFonts w:ascii="Bookman Old Style" w:hAnsi="Bookman Old Style"/>
                <w:sz w:val="18"/>
              </w:rPr>
              <w:t xml:space="preserve"> University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1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National</w:t>
            </w:r>
          </w:p>
        </w:tc>
      </w:tr>
      <w:tr w:rsidR="00F17030" w:rsidRPr="00F17030" w:rsidTr="003F7CD5">
        <w:trPr>
          <w:trHeight w:val="70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30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5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72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 xml:space="preserve">An appraisal of anomalies in Tea (Camellia </w:t>
            </w:r>
            <w:proofErr w:type="spellStart"/>
            <w:r w:rsidRPr="00F17030">
              <w:rPr>
                <w:rFonts w:ascii="Bookman Old Style" w:hAnsi="Bookman Old Style"/>
                <w:sz w:val="18"/>
              </w:rPr>
              <w:t>sinensis</w:t>
            </w:r>
            <w:proofErr w:type="spellEnd"/>
            <w:r w:rsidRPr="00F17030">
              <w:rPr>
                <w:rFonts w:ascii="Bookman Old Style" w:hAnsi="Bookman Old Style"/>
                <w:sz w:val="18"/>
              </w:rPr>
              <w:t>) value chain during COVID-19</w:t>
            </w:r>
          </w:p>
          <w:p w:rsidR="00F17030" w:rsidRPr="00F17030" w:rsidRDefault="00F17030" w:rsidP="003F7CD5">
            <w:pPr>
              <w:pStyle w:val="TableParagraph"/>
              <w:ind w:left="115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crisis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 w:right="82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Global Conference on ‘Emerging Agricultural Research to Endure the Predicament of COVID-</w:t>
            </w:r>
          </w:p>
          <w:p w:rsidR="00F17030" w:rsidRPr="00F17030" w:rsidRDefault="00F17030" w:rsidP="003F7CD5">
            <w:pPr>
              <w:pStyle w:val="TableParagraph"/>
              <w:ind w:left="113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19 Pandemic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418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Agricultural Economics and Social Science Research Association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1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</w:t>
            </w:r>
          </w:p>
        </w:tc>
      </w:tr>
      <w:tr w:rsidR="00F17030" w:rsidRPr="00F17030" w:rsidTr="003F7CD5">
        <w:trPr>
          <w:trHeight w:val="70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30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6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16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The role of stakeholders in Tea value chain and an appraisal of constraints faced by them during COVID-19</w:t>
            </w:r>
            <w:r>
              <w:rPr>
                <w:rFonts w:ascii="Bookman Old Style" w:hAnsi="Bookman Old Style"/>
                <w:sz w:val="18"/>
              </w:rPr>
              <w:t xml:space="preserve"> </w:t>
            </w:r>
            <w:r w:rsidRPr="00F17030">
              <w:rPr>
                <w:rFonts w:ascii="Bookman Old Style" w:hAnsi="Bookman Old Style"/>
                <w:sz w:val="18"/>
              </w:rPr>
              <w:t>crisis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 w:right="137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The 28th Annual Conference of the Agricultural Economics Research Association (India) (AERA)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119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Department of Agricultural Marketing, Cooperation and Business Management GKVK, UAS Bengaluru- 560065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1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National</w:t>
            </w:r>
          </w:p>
        </w:tc>
      </w:tr>
      <w:tr w:rsidR="00F17030" w:rsidRPr="00F17030" w:rsidTr="003F7CD5">
        <w:trPr>
          <w:trHeight w:val="70"/>
        </w:trPr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223"/>
              <w:contextualSpacing/>
              <w:rPr>
                <w:rFonts w:ascii="Bookman Old Style" w:hAnsi="Bookman Old Style"/>
                <w:b/>
                <w:sz w:val="18"/>
              </w:rPr>
            </w:pPr>
            <w:r w:rsidRPr="00F17030">
              <w:rPr>
                <w:rFonts w:ascii="Bookman Old Style" w:hAnsi="Bookman Old Style"/>
                <w:b/>
                <w:sz w:val="18"/>
              </w:rPr>
              <w:t>7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ind w:left="115" w:right="194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 xml:space="preserve">Impact of COVID-19 pandemic on farmers producers </w:t>
            </w:r>
            <w:proofErr w:type="spellStart"/>
            <w:r w:rsidRPr="00F17030">
              <w:rPr>
                <w:rFonts w:ascii="Bookman Old Style" w:hAnsi="Bookman Old Style"/>
                <w:sz w:val="18"/>
              </w:rPr>
              <w:t>organisations</w:t>
            </w:r>
            <w:proofErr w:type="spellEnd"/>
            <w:r w:rsidRPr="00F17030">
              <w:rPr>
                <w:rFonts w:ascii="Bookman Old Style" w:hAnsi="Bookman Old Style"/>
                <w:sz w:val="18"/>
              </w:rPr>
              <w:t xml:space="preserve"> (FPOs) &amp; micro, small and medium enterprises</w:t>
            </w:r>
          </w:p>
          <w:p w:rsidR="00F17030" w:rsidRPr="00F17030" w:rsidRDefault="00F17030" w:rsidP="003F7CD5">
            <w:pPr>
              <w:pStyle w:val="TableParagraph"/>
              <w:ind w:left="115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(MSMEs) of India</w:t>
            </w:r>
          </w:p>
        </w:tc>
        <w:tc>
          <w:tcPr>
            <w:tcW w:w="2948" w:type="dxa"/>
          </w:tcPr>
          <w:p w:rsidR="00F17030" w:rsidRPr="00F17030" w:rsidRDefault="00F17030" w:rsidP="003F7CD5">
            <w:pPr>
              <w:pStyle w:val="TableParagraph"/>
              <w:ind w:left="113" w:right="166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 conference on New Paradigms for Agriculture, Food and Sustainability</w:t>
            </w:r>
            <w:r w:rsidRPr="00F17030">
              <w:rPr>
                <w:rFonts w:ascii="Bookman Old Style" w:hAnsi="Bookman Old Style"/>
                <w:spacing w:val="-7"/>
                <w:sz w:val="18"/>
              </w:rPr>
              <w:t xml:space="preserve"> </w:t>
            </w:r>
            <w:r w:rsidRPr="00F17030">
              <w:rPr>
                <w:rFonts w:ascii="Bookman Old Style" w:hAnsi="Bookman Old Style"/>
                <w:sz w:val="18"/>
              </w:rPr>
              <w:t>Concerns</w:t>
            </w:r>
          </w:p>
        </w:tc>
        <w:tc>
          <w:tcPr>
            <w:tcW w:w="2694" w:type="dxa"/>
          </w:tcPr>
          <w:p w:rsidR="00F17030" w:rsidRPr="00F17030" w:rsidRDefault="00F17030" w:rsidP="003F7CD5">
            <w:pPr>
              <w:pStyle w:val="TableParagraph"/>
              <w:ind w:left="113" w:right="815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 xml:space="preserve">Agriculture letters, </w:t>
            </w:r>
            <w:proofErr w:type="spellStart"/>
            <w:r w:rsidRPr="00F17030">
              <w:rPr>
                <w:rFonts w:ascii="Bookman Old Style" w:hAnsi="Bookman Old Style"/>
                <w:sz w:val="18"/>
              </w:rPr>
              <w:t>Raichur</w:t>
            </w:r>
            <w:proofErr w:type="spellEnd"/>
            <w:r w:rsidRPr="00F17030">
              <w:rPr>
                <w:rFonts w:ascii="Bookman Old Style" w:hAnsi="Bookman Old Style"/>
                <w:sz w:val="18"/>
              </w:rPr>
              <w:t>, Karnataka</w:t>
            </w:r>
          </w:p>
        </w:tc>
        <w:tc>
          <w:tcPr>
            <w:tcW w:w="0" w:type="auto"/>
          </w:tcPr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contextualSpacing/>
              <w:rPr>
                <w:rFonts w:ascii="Bookman Old Style" w:hAnsi="Bookman Old Style"/>
                <w:b/>
                <w:sz w:val="18"/>
              </w:rPr>
            </w:pPr>
          </w:p>
          <w:p w:rsidR="00F17030" w:rsidRPr="00F17030" w:rsidRDefault="00F17030" w:rsidP="003F7CD5">
            <w:pPr>
              <w:pStyle w:val="TableParagraph"/>
              <w:ind w:left="106"/>
              <w:contextualSpacing/>
              <w:rPr>
                <w:rFonts w:ascii="Bookman Old Style" w:hAnsi="Bookman Old Style"/>
                <w:sz w:val="18"/>
              </w:rPr>
            </w:pPr>
            <w:r w:rsidRPr="00F17030">
              <w:rPr>
                <w:rFonts w:ascii="Bookman Old Style" w:hAnsi="Bookman Old Style"/>
                <w:sz w:val="18"/>
              </w:rPr>
              <w:t>International</w:t>
            </w:r>
          </w:p>
        </w:tc>
      </w:tr>
    </w:tbl>
    <w:p w:rsidR="00F17030" w:rsidRDefault="00F17030" w:rsidP="00F170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F01C9E" w:rsidRDefault="00F01C9E" w:rsidP="00F170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F01C9E" w:rsidRDefault="00F01C9E" w:rsidP="00F170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F01C9E" w:rsidRPr="00F17030" w:rsidRDefault="00F01C9E" w:rsidP="00F17030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:rsidR="00F17030" w:rsidRPr="00F17030" w:rsidRDefault="00F17030" w:rsidP="003F7CD5">
      <w:pPr>
        <w:spacing w:before="72"/>
        <w:rPr>
          <w:rFonts w:ascii="Bookman Old Style" w:hAnsi="Bookman Old Style"/>
          <w:b/>
          <w:u w:val="single"/>
        </w:rPr>
      </w:pPr>
      <w:r w:rsidRPr="00F17030">
        <w:rPr>
          <w:rFonts w:ascii="Bookman Old Style" w:hAnsi="Bookman Old Style"/>
          <w:b/>
          <w:u w:val="single"/>
        </w:rPr>
        <w:lastRenderedPageBreak/>
        <w:t>TRAINING AND OTHER COURSES ATTENDED</w:t>
      </w:r>
    </w:p>
    <w:p w:rsidR="00F17030" w:rsidRPr="00F17030" w:rsidRDefault="00F17030" w:rsidP="00F17030">
      <w:pPr>
        <w:pStyle w:val="BodyText"/>
        <w:spacing w:before="10"/>
        <w:rPr>
          <w:rFonts w:ascii="Bookman Old Style" w:hAnsi="Bookman Old Style"/>
          <w:b/>
          <w:sz w:val="13"/>
        </w:rPr>
      </w:pPr>
    </w:p>
    <w:p w:rsidR="00F17030" w:rsidRDefault="00F17030" w:rsidP="00F17030">
      <w:pPr>
        <w:pStyle w:val="BodyText"/>
        <w:spacing w:before="10"/>
        <w:rPr>
          <w:b/>
          <w:sz w:val="13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4367"/>
        <w:gridCol w:w="3975"/>
        <w:gridCol w:w="1138"/>
      </w:tblGrid>
      <w:tr w:rsidR="00F17030" w:rsidRPr="00F17030" w:rsidTr="003F7CD5">
        <w:trPr>
          <w:trHeight w:val="525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3"/>
              <w:ind w:left="15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Sl.</w:t>
            </w:r>
          </w:p>
          <w:p w:rsidR="00F17030" w:rsidRPr="00F17030" w:rsidRDefault="00F17030" w:rsidP="005632CA">
            <w:pPr>
              <w:pStyle w:val="TableParagraph"/>
              <w:spacing w:before="16" w:line="233" w:lineRule="exact"/>
              <w:ind w:left="11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No.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before="135"/>
              <w:ind w:left="954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Title of training/ course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before="135"/>
              <w:ind w:left="124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Organized by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135"/>
              <w:ind w:left="88" w:right="66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Duration</w:t>
            </w:r>
          </w:p>
        </w:tc>
      </w:tr>
      <w:tr w:rsidR="00F17030" w:rsidRPr="00F17030" w:rsidTr="003F7CD5">
        <w:trPr>
          <w:trHeight w:val="597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159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1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70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Climate change and the economics</w:t>
            </w:r>
          </w:p>
          <w:p w:rsidR="00F17030" w:rsidRPr="00F17030" w:rsidRDefault="00F17030" w:rsidP="005632CA">
            <w:pPr>
              <w:pStyle w:val="TableParagraph"/>
              <w:spacing w:before="21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of world food and agriculture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70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University of Alberta, Canada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149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16 Days</w:t>
            </w:r>
          </w:p>
        </w:tc>
      </w:tr>
      <w:tr w:rsidR="00F17030" w:rsidRPr="00F17030" w:rsidTr="003F7CD5">
        <w:trPr>
          <w:trHeight w:val="808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5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7030" w:rsidRPr="00F17030" w:rsidRDefault="00F17030" w:rsidP="005632CA">
            <w:pPr>
              <w:pStyle w:val="TableParagraph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2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54" w:lineRule="auto"/>
              <w:ind w:left="114" w:right="1279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Capacity building program on agricultural policy research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54" w:lineRule="auto"/>
              <w:ind w:left="114" w:right="1087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ICAR–National Institute of Agricultural Economics</w:t>
            </w:r>
            <w:r w:rsidRPr="00F17030">
              <w:rPr>
                <w:rFonts w:ascii="Bookman Old Style" w:hAnsi="Bookman Old Style"/>
                <w:spacing w:val="-8"/>
                <w:sz w:val="18"/>
                <w:szCs w:val="18"/>
              </w:rPr>
              <w:t xml:space="preserve"> </w:t>
            </w:r>
            <w:r w:rsidRPr="00F17030">
              <w:rPr>
                <w:rFonts w:ascii="Bookman Old Style" w:hAnsi="Bookman Old Style"/>
                <w:sz w:val="18"/>
                <w:szCs w:val="18"/>
              </w:rPr>
              <w:t>and</w:t>
            </w:r>
          </w:p>
          <w:p w:rsidR="00F17030" w:rsidRPr="00F17030" w:rsidRDefault="00F17030" w:rsidP="005632CA">
            <w:pPr>
              <w:pStyle w:val="TableParagraph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Policy Research, New</w:t>
            </w:r>
            <w:r w:rsidRPr="00F17030">
              <w:rPr>
                <w:rFonts w:ascii="Bookman Old Style" w:hAnsi="Bookman Old Style"/>
                <w:spacing w:val="-7"/>
                <w:sz w:val="18"/>
                <w:szCs w:val="18"/>
              </w:rPr>
              <w:t xml:space="preserve"> </w:t>
            </w:r>
            <w:r w:rsidRPr="00F17030">
              <w:rPr>
                <w:rFonts w:ascii="Bookman Old Style" w:hAnsi="Bookman Old Style"/>
                <w:sz w:val="18"/>
                <w:szCs w:val="18"/>
              </w:rPr>
              <w:t>Delhi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7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7030" w:rsidRPr="00F17030" w:rsidRDefault="00F17030" w:rsidP="005632CA">
            <w:pPr>
              <w:pStyle w:val="TableParagraph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7 Days</w:t>
            </w:r>
          </w:p>
        </w:tc>
      </w:tr>
      <w:tr w:rsidR="00F17030" w:rsidRPr="00F17030" w:rsidTr="003F7CD5">
        <w:trPr>
          <w:trHeight w:val="808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135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3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47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Research methodology for social sciences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47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National Agricultural Higher</w:t>
            </w:r>
          </w:p>
          <w:p w:rsidR="00F17030" w:rsidRPr="00F17030" w:rsidRDefault="00F17030" w:rsidP="005632CA">
            <w:pPr>
              <w:pStyle w:val="TableParagraph"/>
              <w:spacing w:before="1" w:line="270" w:lineRule="atLeast"/>
              <w:ind w:left="114" w:right="498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Education Project- CAAST, AAU, </w:t>
            </w: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Anand</w:t>
            </w:r>
            <w:proofErr w:type="spellEnd"/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125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10 Days</w:t>
            </w:r>
          </w:p>
        </w:tc>
      </w:tr>
      <w:tr w:rsidR="00F17030" w:rsidRPr="00F17030" w:rsidTr="003F7CD5">
        <w:trPr>
          <w:trHeight w:val="70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7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7030" w:rsidRPr="00F17030" w:rsidRDefault="00F17030" w:rsidP="005632CA">
            <w:pPr>
              <w:pStyle w:val="TableParagraph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4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59" w:lineRule="auto"/>
              <w:ind w:left="114" w:right="625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Agriculture for economic development: Policy planning, policy analysis and techniques of economic</w:t>
            </w:r>
          </w:p>
          <w:p w:rsidR="00F17030" w:rsidRPr="00F17030" w:rsidRDefault="00F17030" w:rsidP="005632CA">
            <w:pPr>
              <w:pStyle w:val="TableParagraph"/>
              <w:spacing w:line="252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analysis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59" w:lineRule="auto"/>
              <w:ind w:left="114" w:right="658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National Institute of Agricultural Extension Management (MANAGE), </w:t>
            </w: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Hydeabad</w:t>
            </w:r>
            <w:proofErr w:type="spellEnd"/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9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7030" w:rsidRPr="00F17030" w:rsidRDefault="00F17030" w:rsidP="005632CA">
            <w:pPr>
              <w:pStyle w:val="TableParagraph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15 Days</w:t>
            </w:r>
          </w:p>
        </w:tc>
      </w:tr>
      <w:tr w:rsidR="00F17030" w:rsidRPr="00F17030" w:rsidTr="003F7CD5">
        <w:trPr>
          <w:trHeight w:val="70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133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5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54" w:lineRule="auto"/>
              <w:ind w:left="114" w:right="717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International training </w:t>
            </w: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programme</w:t>
            </w:r>
            <w:proofErr w:type="spellEnd"/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 on application of SPSS for data</w:t>
            </w:r>
          </w:p>
          <w:p w:rsidR="00F17030" w:rsidRPr="00F17030" w:rsidRDefault="00F17030" w:rsidP="005632CA">
            <w:pPr>
              <w:pStyle w:val="TableParagraph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analysis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47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Eudoxia</w:t>
            </w:r>
            <w:proofErr w:type="spellEnd"/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 research </w:t>
            </w: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centre</w:t>
            </w:r>
            <w:proofErr w:type="spellEnd"/>
            <w:r w:rsidRPr="00F17030">
              <w:rPr>
                <w:rFonts w:ascii="Bookman Old Style" w:hAnsi="Bookman Old Style"/>
                <w:sz w:val="18"/>
                <w:szCs w:val="18"/>
              </w:rPr>
              <w:t>, India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123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30 Days</w:t>
            </w:r>
          </w:p>
        </w:tc>
      </w:tr>
      <w:tr w:rsidR="00F17030" w:rsidRPr="00F17030" w:rsidTr="003F7CD5">
        <w:trPr>
          <w:trHeight w:val="270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10" w:line="240" w:lineRule="exact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6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51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Descriptive statistics with R Software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51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IIT, Kanpur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line="251" w:lineRule="exact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60 Days</w:t>
            </w:r>
          </w:p>
        </w:tc>
      </w:tr>
      <w:tr w:rsidR="00F17030" w:rsidRPr="00F17030" w:rsidTr="003F7CD5">
        <w:trPr>
          <w:trHeight w:val="70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159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7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68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Computer fundamentals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59" w:lineRule="auto"/>
              <w:ind w:left="114" w:right="753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Consortium for Educational Communication (CEC), New</w:t>
            </w:r>
          </w:p>
          <w:p w:rsidR="00F17030" w:rsidRPr="00F17030" w:rsidRDefault="00F17030" w:rsidP="005632CA">
            <w:pPr>
              <w:pStyle w:val="TableParagraph"/>
              <w:spacing w:line="275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Delhi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149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90 Days</w:t>
            </w:r>
          </w:p>
        </w:tc>
      </w:tr>
      <w:tr w:rsidR="00F17030" w:rsidRPr="00F17030" w:rsidTr="003F7CD5">
        <w:trPr>
          <w:trHeight w:val="894"/>
          <w:jc w:val="center"/>
        </w:trPr>
        <w:tc>
          <w:tcPr>
            <w:tcW w:w="285" w:type="pct"/>
          </w:tcPr>
          <w:p w:rsidR="00F17030" w:rsidRPr="00F17030" w:rsidRDefault="00F17030" w:rsidP="005632CA">
            <w:pPr>
              <w:pStyle w:val="TableParagraph"/>
              <w:spacing w:before="9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7030" w:rsidRPr="00F17030" w:rsidRDefault="00F17030" w:rsidP="005632CA">
            <w:pPr>
              <w:pStyle w:val="TableParagraph"/>
              <w:ind w:left="14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b/>
                <w:sz w:val="18"/>
                <w:szCs w:val="18"/>
              </w:rPr>
              <w:t>8</w:t>
            </w:r>
          </w:p>
        </w:tc>
        <w:tc>
          <w:tcPr>
            <w:tcW w:w="2172" w:type="pct"/>
          </w:tcPr>
          <w:p w:rsidR="00F17030" w:rsidRPr="00F17030" w:rsidRDefault="00F17030" w:rsidP="005632CA">
            <w:pPr>
              <w:pStyle w:val="TableParagraph"/>
              <w:spacing w:line="261" w:lineRule="auto"/>
              <w:ind w:left="114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Diploma in cyber gateway </w:t>
            </w: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programme</w:t>
            </w:r>
            <w:proofErr w:type="spellEnd"/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 (C)</w:t>
            </w:r>
          </w:p>
        </w:tc>
        <w:tc>
          <w:tcPr>
            <w:tcW w:w="1977" w:type="pct"/>
          </w:tcPr>
          <w:p w:rsidR="00F17030" w:rsidRPr="00F17030" w:rsidRDefault="00F17030" w:rsidP="005632CA">
            <w:pPr>
              <w:pStyle w:val="TableParagraph"/>
              <w:spacing w:line="270" w:lineRule="exact"/>
              <w:ind w:left="114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Drishtee</w:t>
            </w:r>
            <w:proofErr w:type="spellEnd"/>
            <w:r w:rsidRPr="00F17030">
              <w:rPr>
                <w:rFonts w:ascii="Bookman Old Style" w:hAnsi="Bookman Old Style"/>
                <w:sz w:val="18"/>
                <w:szCs w:val="18"/>
              </w:rPr>
              <w:t>, Centre for Education and</w:t>
            </w:r>
          </w:p>
          <w:p w:rsidR="00F17030" w:rsidRPr="00F17030" w:rsidRDefault="00F17030" w:rsidP="005632CA">
            <w:pPr>
              <w:pStyle w:val="TableParagraph"/>
              <w:spacing w:before="10" w:line="290" w:lineRule="atLeast"/>
              <w:ind w:left="114" w:right="727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Entrepreneurship </w:t>
            </w:r>
            <w:proofErr w:type="spellStart"/>
            <w:r w:rsidRPr="00F17030">
              <w:rPr>
                <w:rFonts w:ascii="Bookman Old Style" w:hAnsi="Bookman Old Style"/>
                <w:sz w:val="18"/>
                <w:szCs w:val="18"/>
              </w:rPr>
              <w:t>Programme</w:t>
            </w:r>
            <w:proofErr w:type="spellEnd"/>
            <w:r w:rsidRPr="00F17030">
              <w:rPr>
                <w:rFonts w:ascii="Bookman Old Style" w:hAnsi="Bookman Old Style"/>
                <w:sz w:val="18"/>
                <w:szCs w:val="18"/>
              </w:rPr>
              <w:t xml:space="preserve"> (CEEP), Noida</w:t>
            </w:r>
          </w:p>
        </w:tc>
        <w:tc>
          <w:tcPr>
            <w:tcW w:w="566" w:type="pct"/>
          </w:tcPr>
          <w:p w:rsidR="00F17030" w:rsidRPr="00F17030" w:rsidRDefault="00F17030" w:rsidP="005632CA">
            <w:pPr>
              <w:pStyle w:val="TableParagraph"/>
              <w:spacing w:before="1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7030" w:rsidRPr="00F17030" w:rsidRDefault="00F17030" w:rsidP="005632CA">
            <w:pPr>
              <w:pStyle w:val="TableParagraph"/>
              <w:spacing w:before="1"/>
              <w:ind w:left="85" w:right="66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17030">
              <w:rPr>
                <w:rFonts w:ascii="Bookman Old Style" w:hAnsi="Bookman Old Style"/>
                <w:sz w:val="18"/>
                <w:szCs w:val="18"/>
              </w:rPr>
              <w:t>90 Days</w:t>
            </w:r>
          </w:p>
        </w:tc>
      </w:tr>
    </w:tbl>
    <w:p w:rsidR="00D83E4D" w:rsidRPr="00B56A30" w:rsidRDefault="00D83E4D">
      <w:pPr>
        <w:rPr>
          <w:rFonts w:ascii="Bookman Old Style" w:eastAsia="Bookman Old Style" w:hAnsi="Bookman Old Style" w:cs="Bookman Old Style"/>
          <w:b/>
          <w:u w:val="single"/>
        </w:rPr>
      </w:pPr>
    </w:p>
    <w:p w:rsidR="003F7CD5" w:rsidRPr="003F7CD5" w:rsidRDefault="003F7CD5" w:rsidP="003F7CD5">
      <w:pPr>
        <w:rPr>
          <w:rFonts w:ascii="Bookman Old Style" w:hAnsi="Bookman Old Style"/>
          <w:b/>
          <w:u w:val="single"/>
        </w:rPr>
      </w:pPr>
      <w:r w:rsidRPr="003F7CD5">
        <w:rPr>
          <w:rFonts w:ascii="Bookman Old Style" w:hAnsi="Bookman Old Style"/>
          <w:b/>
          <w:u w:val="single"/>
        </w:rPr>
        <w:t>EXTRA-CURRICULAR ACTIVITIES &amp; ACHIEVEMENTS</w:t>
      </w:r>
    </w:p>
    <w:p w:rsidR="003F7CD5" w:rsidRPr="003F7CD5" w:rsidRDefault="003F7CD5" w:rsidP="003F7CD5">
      <w:pPr>
        <w:pStyle w:val="ListParagraph"/>
        <w:widowControl w:val="0"/>
        <w:numPr>
          <w:ilvl w:val="1"/>
          <w:numId w:val="5"/>
        </w:numPr>
        <w:tabs>
          <w:tab w:val="left" w:pos="941"/>
        </w:tabs>
        <w:autoSpaceDE w:val="0"/>
        <w:autoSpaceDN w:val="0"/>
        <w:spacing w:before="233" w:after="0" w:line="360" w:lineRule="auto"/>
        <w:ind w:right="577"/>
        <w:contextualSpacing w:val="0"/>
        <w:jc w:val="both"/>
        <w:rPr>
          <w:rFonts w:ascii="Bookman Old Style" w:hAnsi="Bookman Old Style"/>
          <w:szCs w:val="22"/>
        </w:rPr>
      </w:pPr>
      <w:r w:rsidRPr="003F7CD5">
        <w:rPr>
          <w:rFonts w:ascii="Bookman Old Style" w:hAnsi="Bookman Old Style"/>
          <w:szCs w:val="22"/>
        </w:rPr>
        <w:t>Participated in 18</w:t>
      </w:r>
      <w:r w:rsidRPr="003F7CD5">
        <w:rPr>
          <w:rFonts w:ascii="Bookman Old Style" w:hAnsi="Bookman Old Style"/>
          <w:szCs w:val="22"/>
          <w:vertAlign w:val="superscript"/>
        </w:rPr>
        <w:t>th</w:t>
      </w:r>
      <w:r w:rsidRPr="003F7CD5">
        <w:rPr>
          <w:rFonts w:ascii="Bookman Old Style" w:hAnsi="Bookman Old Style"/>
          <w:szCs w:val="22"/>
        </w:rPr>
        <w:t xml:space="preserve"> all India Inter-Agricultural Universities Youth Festival at Sri </w:t>
      </w:r>
      <w:proofErr w:type="spellStart"/>
      <w:r w:rsidRPr="003F7CD5">
        <w:rPr>
          <w:rFonts w:ascii="Bookman Old Style" w:hAnsi="Bookman Old Style"/>
          <w:szCs w:val="22"/>
        </w:rPr>
        <w:t>Venkateswara</w:t>
      </w:r>
      <w:proofErr w:type="spellEnd"/>
      <w:r w:rsidRPr="003F7CD5">
        <w:rPr>
          <w:rFonts w:ascii="Bookman Old Style" w:hAnsi="Bookman Old Style"/>
          <w:szCs w:val="22"/>
        </w:rPr>
        <w:t xml:space="preserve"> Veterinary University: </w:t>
      </w:r>
      <w:proofErr w:type="spellStart"/>
      <w:r w:rsidRPr="003F7CD5">
        <w:rPr>
          <w:rFonts w:ascii="Bookman Old Style" w:hAnsi="Bookman Old Style"/>
          <w:szCs w:val="22"/>
        </w:rPr>
        <w:t>Tirupati</w:t>
      </w:r>
      <w:proofErr w:type="spellEnd"/>
      <w:r w:rsidRPr="003F7CD5">
        <w:rPr>
          <w:rFonts w:ascii="Bookman Old Style" w:hAnsi="Bookman Old Style"/>
          <w:spacing w:val="-5"/>
          <w:szCs w:val="22"/>
        </w:rPr>
        <w:t xml:space="preserve"> </w:t>
      </w:r>
      <w:r w:rsidRPr="003F7CD5">
        <w:rPr>
          <w:rFonts w:ascii="Bookman Old Style" w:hAnsi="Bookman Old Style"/>
          <w:szCs w:val="22"/>
        </w:rPr>
        <w:t>(2018).</w:t>
      </w:r>
    </w:p>
    <w:p w:rsidR="003F7CD5" w:rsidRPr="003F7CD5" w:rsidRDefault="003F7CD5" w:rsidP="003F7CD5">
      <w:pPr>
        <w:pStyle w:val="ListParagraph"/>
        <w:widowControl w:val="0"/>
        <w:numPr>
          <w:ilvl w:val="1"/>
          <w:numId w:val="5"/>
        </w:numPr>
        <w:tabs>
          <w:tab w:val="left" w:pos="941"/>
        </w:tabs>
        <w:autoSpaceDE w:val="0"/>
        <w:autoSpaceDN w:val="0"/>
        <w:spacing w:before="2" w:after="0" w:line="240" w:lineRule="auto"/>
        <w:ind w:hanging="363"/>
        <w:contextualSpacing w:val="0"/>
        <w:rPr>
          <w:rFonts w:ascii="Bookman Old Style" w:hAnsi="Bookman Old Style"/>
          <w:szCs w:val="22"/>
        </w:rPr>
      </w:pPr>
      <w:r w:rsidRPr="003F7CD5">
        <w:rPr>
          <w:rFonts w:ascii="Bookman Old Style" w:hAnsi="Bookman Old Style"/>
          <w:szCs w:val="22"/>
        </w:rPr>
        <w:t xml:space="preserve">Bagged awards in - Drawing, Quiz, Singing, Skit, </w:t>
      </w:r>
      <w:proofErr w:type="gramStart"/>
      <w:r w:rsidRPr="003F7CD5">
        <w:rPr>
          <w:rFonts w:ascii="Bookman Old Style" w:hAnsi="Bookman Old Style"/>
          <w:szCs w:val="22"/>
        </w:rPr>
        <w:t>Mime</w:t>
      </w:r>
      <w:proofErr w:type="gramEnd"/>
      <w:r w:rsidRPr="003F7CD5">
        <w:rPr>
          <w:rFonts w:ascii="Bookman Old Style" w:hAnsi="Bookman Old Style"/>
          <w:szCs w:val="22"/>
        </w:rPr>
        <w:t xml:space="preserve"> at college level</w:t>
      </w:r>
      <w:r w:rsidRPr="003F7CD5">
        <w:rPr>
          <w:rFonts w:ascii="Bookman Old Style" w:hAnsi="Bookman Old Style"/>
          <w:spacing w:val="-4"/>
          <w:szCs w:val="22"/>
        </w:rPr>
        <w:t xml:space="preserve"> </w:t>
      </w:r>
      <w:r w:rsidRPr="003F7CD5">
        <w:rPr>
          <w:rFonts w:ascii="Bookman Old Style" w:hAnsi="Bookman Old Style"/>
          <w:szCs w:val="22"/>
        </w:rPr>
        <w:t>competitions.</w:t>
      </w:r>
    </w:p>
    <w:p w:rsidR="003F7CD5" w:rsidRDefault="003F7CD5">
      <w:pPr>
        <w:rPr>
          <w:rFonts w:ascii="Bookman Old Style" w:eastAsia="Bookman Old Style" w:hAnsi="Bookman Old Style" w:cs="Bookman Old Style"/>
          <w:b/>
          <w:u w:val="single"/>
        </w:rPr>
      </w:pPr>
    </w:p>
    <w:p w:rsidR="00120AE6" w:rsidRPr="00B56A30" w:rsidRDefault="003F7CD5">
      <w:pPr>
        <w:rPr>
          <w:rFonts w:ascii="Bookman Old Style" w:eastAsia="Bookman Old Style" w:hAnsi="Bookman Old Style" w:cs="Bookman Old Style"/>
          <w:b/>
          <w:u w:val="single"/>
        </w:rPr>
      </w:pPr>
      <w:r w:rsidRPr="00B56A30">
        <w:rPr>
          <w:rFonts w:ascii="Bookman Old Style" w:eastAsia="Bookman Old Style" w:hAnsi="Bookman Old Style" w:cs="Bookman Old Style"/>
          <w:b/>
          <w:u w:val="single"/>
        </w:rPr>
        <w:t>DECLARATION</w:t>
      </w:r>
    </w:p>
    <w:p w:rsidR="00120AE6" w:rsidRPr="00B56A30" w:rsidRDefault="00B56A30">
      <w:pPr>
        <w:rPr>
          <w:rFonts w:ascii="Bookman Old Style" w:eastAsia="Bookman Old Style" w:hAnsi="Bookman Old Style" w:cs="Bookman Old Style"/>
        </w:rPr>
      </w:pPr>
      <w:r w:rsidRPr="00B56A30">
        <w:rPr>
          <w:rFonts w:ascii="Bookman Old Style" w:eastAsia="Bookman Old Style" w:hAnsi="Bookman Old Style" w:cs="Bookman Old Style"/>
          <w:noProof/>
          <w:lang w:val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5414547</wp:posOffset>
                </wp:positionH>
                <wp:positionV relativeFrom="paragraph">
                  <wp:posOffset>116358</wp:posOffset>
                </wp:positionV>
                <wp:extent cx="856445" cy="425003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445" cy="425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462E" w:rsidRDefault="0004462E">
                            <w:r>
                              <w:rPr>
                                <w:rFonts w:ascii="Bookman Old Style" w:eastAsia="Bookman Old Style" w:hAnsi="Bookman Old Style" w:cs="Bookman Old Style"/>
                                <w:noProof/>
                                <w:color w:val="000000"/>
                                <w:sz w:val="20"/>
                                <w:szCs w:val="20"/>
                                <w:lang w:val="en-IN"/>
                              </w:rPr>
                              <w:drawing>
                                <wp:inline distT="0" distB="0" distL="0" distR="0" wp14:anchorId="3D59643B" wp14:editId="2966F637">
                                  <wp:extent cx="483170" cy="373299"/>
                                  <wp:effectExtent l="0" t="0" r="0" b="825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h.jpg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4"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saturation sat="400000"/>
                                                    </a14:imgEffect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3170" cy="3732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426.35pt;margin-top:9.15pt;width:67.45pt;height:3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" filled="f" stroked="f" strokeweight=".5pt">
                <v:textbox>
                  <w:txbxContent>
                    <w:p w:rsidR="0004462E" w:rsidRDefault="0004462E">
                      <w:r>
                        <w:rPr>
                          <w:rFonts w:ascii="Bookman Old Style" w:eastAsia="Bookman Old Style" w:hAnsi="Bookman Old Style" w:cs="Bookman Old Style"/>
                          <w:noProof/>
                          <w:color w:val="000000"/>
                          <w:sz w:val="20"/>
                          <w:szCs w:val="20"/>
                          <w:lang w:val="en-IN"/>
                        </w:rPr>
                        <w:drawing>
                          <wp:inline distT="0" distB="0" distL="0" distR="0" wp14:anchorId="3D59643B" wp14:editId="2966F637">
                            <wp:extent cx="483170" cy="373299"/>
                            <wp:effectExtent l="0" t="0" r="0" b="825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h.jpg"/>
                                    <pic:cNvPicPr/>
                                  </pic:nvPicPr>
                                  <pic:blipFill>
                                    <a:blip r:embed="rId15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"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saturation sat="400000"/>
                                              </a14:imgEffect>
                                              <a14:imgEffect>
                                                <a14:brightnessContrast bright="4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3170" cy="3732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3E7F" w:rsidRPr="00B56A30">
        <w:rPr>
          <w:rFonts w:ascii="Bookman Old Style" w:eastAsia="Bookman Old Style" w:hAnsi="Bookman Old Style" w:cs="Bookman Old Style"/>
        </w:rPr>
        <w:t>I hereby declare that above information is correct &amp; to the best of my knowledge.</w:t>
      </w:r>
      <w:bookmarkStart w:id="0" w:name="_GoBack"/>
      <w:bookmarkEnd w:id="0"/>
    </w:p>
    <w:p w:rsidR="00B56A30" w:rsidRDefault="00B56A30" w:rsidP="00B56A30">
      <w:pPr>
        <w:pBdr>
          <w:top w:val="nil"/>
          <w:left w:val="nil"/>
          <w:bottom w:val="nil"/>
          <w:right w:val="nil"/>
          <w:between w:val="nil"/>
        </w:pBdr>
        <w:spacing w:after="0"/>
        <w:ind w:left="7920" w:firstLine="720"/>
        <w:rPr>
          <w:rFonts w:ascii="Bookman Old Style" w:eastAsia="Bookman Old Style" w:hAnsi="Bookman Old Style" w:cs="Bookman Old Style"/>
          <w:color w:val="000000"/>
        </w:rPr>
      </w:pPr>
    </w:p>
    <w:p w:rsidR="00B56A30" w:rsidRPr="00B56A30" w:rsidRDefault="00B56A30" w:rsidP="00B56A30">
      <w:pPr>
        <w:pBdr>
          <w:top w:val="nil"/>
          <w:left w:val="nil"/>
          <w:bottom w:val="nil"/>
          <w:right w:val="nil"/>
          <w:between w:val="nil"/>
        </w:pBdr>
        <w:spacing w:after="0"/>
        <w:ind w:left="7920" w:firstLine="720"/>
        <w:rPr>
          <w:rFonts w:ascii="Bookman Old Style" w:eastAsia="Bookman Old Style" w:hAnsi="Bookman Old Style" w:cs="Bookman Old Style"/>
          <w:color w:val="000000"/>
        </w:rPr>
      </w:pPr>
      <w:r>
        <w:rPr>
          <w:rFonts w:ascii="Bookman Old Style" w:eastAsia="Bookman Old Style" w:hAnsi="Bookman Old Style" w:cs="Bookman Old Style"/>
          <w:noProof/>
          <w:color w:val="000000"/>
          <w:lang w:val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5122545</wp:posOffset>
                </wp:positionH>
                <wp:positionV relativeFrom="paragraph">
                  <wp:posOffset>151765</wp:posOffset>
                </wp:positionV>
                <wp:extent cx="1468192" cy="302654"/>
                <wp:effectExtent l="0" t="0" r="0" b="25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8192" cy="3026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56A30" w:rsidRPr="00B56A30" w:rsidRDefault="009F1E5C" w:rsidP="00B56A30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Date: 18-08</w:t>
                            </w:r>
                            <w:r w:rsidR="00B56A30" w:rsidRPr="00B56A30"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-202</w:t>
                            </w:r>
                            <w:r w:rsidR="00FA3156"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6</w:t>
                            </w:r>
                          </w:p>
                          <w:p w:rsidR="00B56A30" w:rsidRDefault="00B56A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" o:spid="_x0000_s1029" type="#_x0000_t202" style="position:absolute;left:0;text-align:left;margin-left:403.35pt;margin-top:11.95pt;width:115.6pt;height:23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" filled="f" stroked="f" strokeweight=".5pt">
                <v:textbox>
                  <w:txbxContent>
                    <w:p w:rsidR="00B56A30" w:rsidRPr="00B56A30" w:rsidRDefault="009F1E5C" w:rsidP="00B56A30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/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</w:pPr>
                      <w:r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Date: 18-08</w:t>
                      </w:r>
                      <w:r w:rsidR="00B56A30" w:rsidRPr="00B56A30"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-202</w:t>
                      </w:r>
                      <w:r w:rsidR="00FA3156">
                        <w:rPr>
                          <w:rFonts w:ascii="Bookman Old Style" w:eastAsia="Bookman Old Style" w:hAnsi="Bookman Old Style" w:cs="Bookman Old Style"/>
                          <w:color w:val="000000"/>
                        </w:rPr>
                        <w:t>6</w:t>
                      </w:r>
                    </w:p>
                    <w:p w:rsidR="00B56A30" w:rsidRDefault="00B56A30"/>
                  </w:txbxContent>
                </v:textbox>
              </v:shape>
            </w:pict>
          </mc:Fallback>
        </mc:AlternateContent>
      </w:r>
      <w:r w:rsidR="00C23E7F" w:rsidRPr="00B56A30">
        <w:rPr>
          <w:rFonts w:ascii="Bookman Old Style" w:eastAsia="Bookman Old Style" w:hAnsi="Bookman Old Style" w:cs="Bookman Old Style"/>
          <w:color w:val="000000"/>
        </w:rPr>
        <w:t>Signature</w:t>
      </w:r>
    </w:p>
    <w:sectPr w:rsidR="00B56A30" w:rsidRPr="00B56A30" w:rsidSect="009F1E5D">
      <w:type w:val="continuous"/>
      <w:pgSz w:w="11907" w:h="16839"/>
      <w:pgMar w:top="1560" w:right="850" w:bottom="1702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1E2" w:rsidRDefault="001231E2" w:rsidP="003F7CD5">
      <w:pPr>
        <w:spacing w:after="0" w:line="240" w:lineRule="auto"/>
      </w:pPr>
      <w:r>
        <w:separator/>
      </w:r>
    </w:p>
  </w:endnote>
  <w:endnote w:type="continuationSeparator" w:id="0">
    <w:p w:rsidR="001231E2" w:rsidRDefault="001231E2" w:rsidP="003F7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721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7CD5" w:rsidRDefault="003F7C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1E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F7CD5" w:rsidRDefault="003F7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1E2" w:rsidRDefault="001231E2" w:rsidP="003F7CD5">
      <w:pPr>
        <w:spacing w:after="0" w:line="240" w:lineRule="auto"/>
      </w:pPr>
      <w:r>
        <w:separator/>
      </w:r>
    </w:p>
  </w:footnote>
  <w:footnote w:type="continuationSeparator" w:id="0">
    <w:p w:rsidR="001231E2" w:rsidRDefault="001231E2" w:rsidP="003F7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2A2"/>
    <w:multiLevelType w:val="multilevel"/>
    <w:tmpl w:val="0C6CC6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10D4E9E"/>
    <w:multiLevelType w:val="hybridMultilevel"/>
    <w:tmpl w:val="7494F5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E7304"/>
    <w:multiLevelType w:val="hybridMultilevel"/>
    <w:tmpl w:val="5DB8BB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0B4F"/>
    <w:multiLevelType w:val="hybridMultilevel"/>
    <w:tmpl w:val="EBDAB048"/>
    <w:lvl w:ilvl="0" w:tplc="6ED41580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spacing w:val="-31"/>
        <w:w w:val="97"/>
        <w:sz w:val="24"/>
        <w:szCs w:val="24"/>
        <w:lang w:val="en-US" w:eastAsia="en-US" w:bidi="ar-SA"/>
      </w:rPr>
    </w:lvl>
    <w:lvl w:ilvl="1" w:tplc="4E0A3D74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5"/>
        <w:sz w:val="24"/>
        <w:szCs w:val="24"/>
        <w:lang w:val="en-US" w:eastAsia="en-US" w:bidi="ar-SA"/>
      </w:rPr>
    </w:lvl>
    <w:lvl w:ilvl="2" w:tplc="FFD2B8A2">
      <w:numFmt w:val="bullet"/>
      <w:lvlText w:val="•"/>
      <w:lvlJc w:val="left"/>
      <w:pPr>
        <w:ind w:left="1927" w:hanging="360"/>
      </w:pPr>
      <w:rPr>
        <w:rFonts w:hint="default"/>
        <w:lang w:val="en-US" w:eastAsia="en-US" w:bidi="ar-SA"/>
      </w:rPr>
    </w:lvl>
    <w:lvl w:ilvl="3" w:tplc="CD3AAD3E">
      <w:numFmt w:val="bullet"/>
      <w:lvlText w:val="•"/>
      <w:lvlJc w:val="left"/>
      <w:pPr>
        <w:ind w:left="2915" w:hanging="360"/>
      </w:pPr>
      <w:rPr>
        <w:rFonts w:hint="default"/>
        <w:lang w:val="en-US" w:eastAsia="en-US" w:bidi="ar-SA"/>
      </w:rPr>
    </w:lvl>
    <w:lvl w:ilvl="4" w:tplc="B43CF83A">
      <w:numFmt w:val="bullet"/>
      <w:lvlText w:val="•"/>
      <w:lvlJc w:val="left"/>
      <w:pPr>
        <w:ind w:left="3903" w:hanging="360"/>
      </w:pPr>
      <w:rPr>
        <w:rFonts w:hint="default"/>
        <w:lang w:val="en-US" w:eastAsia="en-US" w:bidi="ar-SA"/>
      </w:rPr>
    </w:lvl>
    <w:lvl w:ilvl="5" w:tplc="53BA67E6">
      <w:numFmt w:val="bullet"/>
      <w:lvlText w:val="•"/>
      <w:lvlJc w:val="left"/>
      <w:pPr>
        <w:ind w:left="4891" w:hanging="360"/>
      </w:pPr>
      <w:rPr>
        <w:rFonts w:hint="default"/>
        <w:lang w:val="en-US" w:eastAsia="en-US" w:bidi="ar-SA"/>
      </w:rPr>
    </w:lvl>
    <w:lvl w:ilvl="6" w:tplc="4DDAFF6E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A97A216C">
      <w:numFmt w:val="bullet"/>
      <w:lvlText w:val="•"/>
      <w:lvlJc w:val="left"/>
      <w:pPr>
        <w:ind w:left="6867" w:hanging="360"/>
      </w:pPr>
      <w:rPr>
        <w:rFonts w:hint="default"/>
        <w:lang w:val="en-US" w:eastAsia="en-US" w:bidi="ar-SA"/>
      </w:rPr>
    </w:lvl>
    <w:lvl w:ilvl="8" w:tplc="72BADF32">
      <w:numFmt w:val="bullet"/>
      <w:lvlText w:val="•"/>
      <w:lvlJc w:val="left"/>
      <w:pPr>
        <w:ind w:left="785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E3B5415"/>
    <w:multiLevelType w:val="multilevel"/>
    <w:tmpl w:val="CCA8E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B8B0CA9"/>
    <w:multiLevelType w:val="hybridMultilevel"/>
    <w:tmpl w:val="7A126C86"/>
    <w:lvl w:ilvl="0" w:tplc="4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1D17FB"/>
    <w:multiLevelType w:val="multilevel"/>
    <w:tmpl w:val="529E00C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yN7cwNTM1MDKwNLRU0lEKTi0uzszPAykwNK0FAIZt1l0tAAAA"/>
  </w:docVars>
  <w:rsids>
    <w:rsidRoot w:val="00120AE6"/>
    <w:rsid w:val="00041D29"/>
    <w:rsid w:val="0004462E"/>
    <w:rsid w:val="00111E34"/>
    <w:rsid w:val="00120AE6"/>
    <w:rsid w:val="001231E2"/>
    <w:rsid w:val="001702A6"/>
    <w:rsid w:val="001E7397"/>
    <w:rsid w:val="00256EB7"/>
    <w:rsid w:val="003379F9"/>
    <w:rsid w:val="00343ECD"/>
    <w:rsid w:val="003921ED"/>
    <w:rsid w:val="00395BF4"/>
    <w:rsid w:val="003C78EC"/>
    <w:rsid w:val="003F7CD5"/>
    <w:rsid w:val="0043109B"/>
    <w:rsid w:val="004B2DAA"/>
    <w:rsid w:val="004D2BD5"/>
    <w:rsid w:val="00516406"/>
    <w:rsid w:val="00572752"/>
    <w:rsid w:val="005D7AF8"/>
    <w:rsid w:val="005F0805"/>
    <w:rsid w:val="006070AD"/>
    <w:rsid w:val="006932E0"/>
    <w:rsid w:val="006B5D1E"/>
    <w:rsid w:val="006C12B9"/>
    <w:rsid w:val="0070759D"/>
    <w:rsid w:val="007D045F"/>
    <w:rsid w:val="007D4602"/>
    <w:rsid w:val="007E43EB"/>
    <w:rsid w:val="00813102"/>
    <w:rsid w:val="00853FFC"/>
    <w:rsid w:val="0087782D"/>
    <w:rsid w:val="008C55B7"/>
    <w:rsid w:val="0091279A"/>
    <w:rsid w:val="009173D3"/>
    <w:rsid w:val="00942321"/>
    <w:rsid w:val="00965301"/>
    <w:rsid w:val="009C2067"/>
    <w:rsid w:val="009F1E5C"/>
    <w:rsid w:val="009F1E5D"/>
    <w:rsid w:val="00A36E94"/>
    <w:rsid w:val="00A67890"/>
    <w:rsid w:val="00A94BD6"/>
    <w:rsid w:val="00AC22B5"/>
    <w:rsid w:val="00AC31EA"/>
    <w:rsid w:val="00B56A30"/>
    <w:rsid w:val="00B76BA1"/>
    <w:rsid w:val="00BD7FDF"/>
    <w:rsid w:val="00C23E7F"/>
    <w:rsid w:val="00D2125C"/>
    <w:rsid w:val="00D83287"/>
    <w:rsid w:val="00D83E4D"/>
    <w:rsid w:val="00DB7893"/>
    <w:rsid w:val="00DB7BEE"/>
    <w:rsid w:val="00DC6335"/>
    <w:rsid w:val="00E450F1"/>
    <w:rsid w:val="00E62C46"/>
    <w:rsid w:val="00E675CF"/>
    <w:rsid w:val="00EC6AB2"/>
    <w:rsid w:val="00EE4866"/>
    <w:rsid w:val="00F01C9E"/>
    <w:rsid w:val="00F17030"/>
    <w:rsid w:val="00FA3156"/>
    <w:rsid w:val="00FF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  <w14:docId w14:val="69DB748D"/>
  <w15:docId w15:val="{BBC03880-0F46-4437-8571-9E053A93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1"/>
    <w:qFormat/>
    <w:rsid w:val="00EE4866"/>
    <w:pPr>
      <w:ind w:left="720"/>
      <w:contextualSpacing/>
    </w:pPr>
    <w:rPr>
      <w:rFonts w:asciiTheme="minorHAnsi" w:eastAsiaTheme="minorEastAsia" w:hAnsiTheme="minorHAnsi" w:cstheme="minorBidi"/>
      <w:szCs w:val="20"/>
      <w:lang w:eastAsia="en-US" w:bidi="hi-IN"/>
    </w:rPr>
  </w:style>
  <w:style w:type="table" w:styleId="TableGrid">
    <w:name w:val="Table Grid"/>
    <w:basedOn w:val="TableNormal"/>
    <w:uiPriority w:val="59"/>
    <w:rsid w:val="00EE4866"/>
    <w:pPr>
      <w:spacing w:after="0" w:line="240" w:lineRule="auto"/>
    </w:pPr>
    <w:rPr>
      <w:rFonts w:asciiTheme="minorHAnsi" w:eastAsiaTheme="minorEastAsia" w:hAnsiTheme="minorHAnsi" w:cstheme="minorBidi"/>
      <w:szCs w:val="20"/>
      <w:lang w:eastAsia="en-US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9F1E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F170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1703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7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CD5"/>
  </w:style>
  <w:style w:type="paragraph" w:styleId="Footer">
    <w:name w:val="footer"/>
    <w:basedOn w:val="Normal"/>
    <w:link w:val="FooterChar"/>
    <w:uiPriority w:val="99"/>
    <w:unhideWhenUsed/>
    <w:rsid w:val="003F7C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CD5"/>
  </w:style>
  <w:style w:type="character" w:styleId="Strong">
    <w:name w:val="Strong"/>
    <w:basedOn w:val="DefaultParagraphFont"/>
    <w:uiPriority w:val="22"/>
    <w:qFormat/>
    <w:rsid w:val="008C55B7"/>
    <w:rPr>
      <w:b/>
      <w:bCs/>
    </w:rPr>
  </w:style>
  <w:style w:type="character" w:styleId="Emphasis">
    <w:name w:val="Emphasis"/>
    <w:basedOn w:val="DefaultParagraphFont"/>
    <w:uiPriority w:val="20"/>
    <w:qFormat/>
    <w:rsid w:val="008C55B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C55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1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doi.org/10.1007/s44279-026-00541-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785/IJDS.2025.v78i01.012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0.png"/><Relationship Id="rId10" Type="http://schemas.openxmlformats.org/officeDocument/2006/relationships/hyperlink" Target="https://doi.org/10.35716/IJED-253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5716/IJED-23337" TargetMode="External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Abhijit das</dc:creator>
  <cp:lastModifiedBy>hp</cp:lastModifiedBy>
  <cp:revision>18</cp:revision>
  <cp:lastPrinted>2025-06-23T05:05:00Z</cp:lastPrinted>
  <dcterms:created xsi:type="dcterms:W3CDTF">2025-04-08T08:55:00Z</dcterms:created>
  <dcterms:modified xsi:type="dcterms:W3CDTF">2026-08-18T03:33:00Z</dcterms:modified>
</cp:coreProperties>
</file>